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9A" w:rsidRPr="003271D2" w:rsidRDefault="00677C42" w:rsidP="0016564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3271D2">
        <w:rPr>
          <w:rFonts w:ascii="Times New Roman" w:hAnsi="Times New Roman" w:cs="Times New Roman"/>
          <w:sz w:val="28"/>
          <w:szCs w:val="28"/>
        </w:rPr>
        <w:t>УТВЕРЖДЕН</w:t>
      </w:r>
    </w:p>
    <w:p w:rsidR="00677C42" w:rsidRPr="003271D2" w:rsidRDefault="00677C42" w:rsidP="0016564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3271D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65642" w:rsidRPr="003271D2">
        <w:rPr>
          <w:rFonts w:ascii="Times New Roman" w:hAnsi="Times New Roman" w:cs="Times New Roman"/>
          <w:sz w:val="28"/>
          <w:szCs w:val="28"/>
        </w:rPr>
        <w:t xml:space="preserve"> </w:t>
      </w:r>
      <w:r w:rsidRPr="003271D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165642" w:rsidRPr="003271D2">
        <w:rPr>
          <w:rFonts w:ascii="Times New Roman" w:hAnsi="Times New Roman" w:cs="Times New Roman"/>
          <w:sz w:val="28"/>
          <w:szCs w:val="28"/>
        </w:rPr>
        <w:t xml:space="preserve"> </w:t>
      </w:r>
      <w:r w:rsidRPr="003271D2">
        <w:rPr>
          <w:rFonts w:ascii="Times New Roman" w:hAnsi="Times New Roman" w:cs="Times New Roman"/>
          <w:sz w:val="28"/>
          <w:szCs w:val="28"/>
        </w:rPr>
        <w:t>образования</w:t>
      </w:r>
    </w:p>
    <w:p w:rsidR="00F46F53" w:rsidRPr="003271D2" w:rsidRDefault="00677C42" w:rsidP="0016564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3271D2">
        <w:rPr>
          <w:rFonts w:ascii="Times New Roman" w:hAnsi="Times New Roman" w:cs="Times New Roman"/>
          <w:sz w:val="28"/>
          <w:szCs w:val="28"/>
        </w:rPr>
        <w:t>Темрюкский</w:t>
      </w:r>
      <w:r w:rsidR="00165642" w:rsidRPr="003271D2">
        <w:rPr>
          <w:rFonts w:ascii="Times New Roman" w:hAnsi="Times New Roman" w:cs="Times New Roman"/>
          <w:sz w:val="28"/>
          <w:szCs w:val="28"/>
        </w:rPr>
        <w:t xml:space="preserve">  район</w:t>
      </w:r>
    </w:p>
    <w:p w:rsidR="00677C42" w:rsidRPr="003271D2" w:rsidRDefault="00F46F53" w:rsidP="0016564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3271D2">
        <w:rPr>
          <w:rFonts w:ascii="Times New Roman" w:hAnsi="Times New Roman" w:cs="Times New Roman"/>
          <w:sz w:val="28"/>
          <w:szCs w:val="28"/>
        </w:rPr>
        <w:t>о</w:t>
      </w:r>
      <w:r w:rsidR="00677C42" w:rsidRPr="003271D2">
        <w:rPr>
          <w:rFonts w:ascii="Times New Roman" w:hAnsi="Times New Roman" w:cs="Times New Roman"/>
          <w:sz w:val="28"/>
          <w:szCs w:val="28"/>
        </w:rPr>
        <w:t xml:space="preserve">т </w:t>
      </w:r>
      <w:r w:rsidR="00911351" w:rsidRPr="003271D2">
        <w:rPr>
          <w:rFonts w:ascii="Times New Roman" w:hAnsi="Times New Roman" w:cs="Times New Roman"/>
          <w:sz w:val="28"/>
          <w:szCs w:val="28"/>
        </w:rPr>
        <w:t>______________ года № ______</w:t>
      </w:r>
    </w:p>
    <w:p w:rsidR="00677C42" w:rsidRPr="003271D2" w:rsidRDefault="00677C42" w:rsidP="00165642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677C42" w:rsidRPr="003271D2" w:rsidRDefault="00677C42" w:rsidP="0067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67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351" w:rsidRPr="003271D2" w:rsidRDefault="00911351" w:rsidP="009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t>У С Т А В</w:t>
      </w: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CE5363" w:rsidRPr="00CE5363" w:rsidRDefault="00CE5363" w:rsidP="00CE5363">
      <w:pPr>
        <w:pStyle w:val="11"/>
        <w:shd w:val="clear" w:color="auto" w:fill="auto"/>
        <w:spacing w:after="0"/>
        <w:ind w:left="100"/>
        <w:rPr>
          <w:b/>
        </w:rPr>
      </w:pPr>
      <w:r w:rsidRPr="00CE5363">
        <w:rPr>
          <w:b/>
        </w:rPr>
        <w:t>муниципального казенного учреждения «Материально- техническое обеспечение администрации муниципального образования Темрюкский район»</w:t>
      </w: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16564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981" w:rsidRPr="003271D2" w:rsidRDefault="00B6798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2879" w:rsidRDefault="00192879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2879" w:rsidRDefault="00192879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981" w:rsidRDefault="00B67981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642" w:rsidRPr="003271D2" w:rsidRDefault="00AF747E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1D2">
        <w:rPr>
          <w:rFonts w:ascii="Times New Roman" w:hAnsi="Times New Roman" w:cs="Times New Roman"/>
          <w:sz w:val="28"/>
          <w:szCs w:val="28"/>
        </w:rPr>
        <w:t>г. Темрюк</w:t>
      </w:r>
    </w:p>
    <w:p w:rsidR="008D2A38" w:rsidRDefault="00165642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1D2">
        <w:rPr>
          <w:rFonts w:ascii="Times New Roman" w:hAnsi="Times New Roman" w:cs="Times New Roman"/>
          <w:sz w:val="28"/>
          <w:szCs w:val="28"/>
        </w:rPr>
        <w:t>20</w:t>
      </w:r>
      <w:r w:rsidR="004D1BD3">
        <w:rPr>
          <w:rFonts w:ascii="Times New Roman" w:hAnsi="Times New Roman" w:cs="Times New Roman"/>
          <w:sz w:val="28"/>
          <w:szCs w:val="28"/>
        </w:rPr>
        <w:t>20</w:t>
      </w:r>
    </w:p>
    <w:p w:rsidR="00C9155E" w:rsidRDefault="00C9155E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5E" w:rsidRPr="003271D2" w:rsidRDefault="00C9155E" w:rsidP="009113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3422" w:rsidRPr="003271D2" w:rsidRDefault="00463422" w:rsidP="00333EA9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Общие положения</w:t>
      </w:r>
    </w:p>
    <w:p w:rsidR="00463422" w:rsidRPr="00C9155E" w:rsidRDefault="00463422" w:rsidP="00E52576">
      <w:pPr>
        <w:spacing w:after="0" w:line="240" w:lineRule="auto"/>
        <w:ind w:hanging="11"/>
        <w:jc w:val="center"/>
        <w:rPr>
          <w:rFonts w:ascii="Times New Roman" w:hAnsi="Times New Roman" w:cs="Times New Roman"/>
          <w:sz w:val="20"/>
          <w:szCs w:val="20"/>
        </w:rPr>
      </w:pPr>
    </w:p>
    <w:p w:rsidR="00CE5363" w:rsidRDefault="00CE5363" w:rsidP="00CE5363">
      <w:pPr>
        <w:pStyle w:val="1"/>
        <w:numPr>
          <w:ilvl w:val="1"/>
          <w:numId w:val="2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bCs w:val="0"/>
          <w:sz w:val="28"/>
          <w:szCs w:val="28"/>
        </w:rPr>
      </w:pPr>
      <w:proofErr w:type="gramStart"/>
      <w:r w:rsidRPr="00EE7578">
        <w:rPr>
          <w:b w:val="0"/>
          <w:color w:val="000000" w:themeColor="text1"/>
          <w:sz w:val="28"/>
          <w:szCs w:val="28"/>
        </w:rPr>
        <w:t>Муниципальное казенное учреждение «Материально-техническое обеспечение администрации муниципального образования Темрюкский район»</w:t>
      </w:r>
      <w:r>
        <w:rPr>
          <w:b w:val="0"/>
          <w:color w:val="000000" w:themeColor="text1"/>
          <w:sz w:val="28"/>
          <w:szCs w:val="28"/>
        </w:rPr>
        <w:t xml:space="preserve"> (далее – </w:t>
      </w:r>
      <w:r w:rsidRPr="00EE7578">
        <w:rPr>
          <w:b w:val="0"/>
          <w:bCs w:val="0"/>
          <w:color w:val="000000" w:themeColor="text1"/>
          <w:sz w:val="28"/>
          <w:szCs w:val="28"/>
        </w:rPr>
        <w:t>У</w:t>
      </w:r>
      <w:r>
        <w:rPr>
          <w:b w:val="0"/>
          <w:bCs w:val="0"/>
          <w:color w:val="000000" w:themeColor="text1"/>
          <w:sz w:val="28"/>
          <w:szCs w:val="28"/>
        </w:rPr>
        <w:t>чреждение)</w:t>
      </w:r>
      <w:r w:rsidRPr="00EE7578">
        <w:rPr>
          <w:b w:val="0"/>
          <w:bCs w:val="0"/>
          <w:color w:val="000000" w:themeColor="text1"/>
          <w:sz w:val="28"/>
          <w:szCs w:val="28"/>
        </w:rPr>
        <w:t xml:space="preserve">, создано  в соответствии с </w:t>
      </w:r>
      <w:r w:rsidRPr="00EE7578">
        <w:rPr>
          <w:b w:val="0"/>
          <w:color w:val="000000" w:themeColor="text1"/>
          <w:sz w:val="28"/>
          <w:szCs w:val="28"/>
        </w:rPr>
        <w:t>Федеральны</w:t>
      </w:r>
      <w:r>
        <w:rPr>
          <w:b w:val="0"/>
          <w:color w:val="000000" w:themeColor="text1"/>
          <w:sz w:val="28"/>
          <w:szCs w:val="28"/>
        </w:rPr>
        <w:t xml:space="preserve">м </w:t>
      </w:r>
      <w:r w:rsidRPr="00EE7578">
        <w:rPr>
          <w:b w:val="0"/>
          <w:color w:val="000000" w:themeColor="text1"/>
          <w:sz w:val="28"/>
          <w:szCs w:val="28"/>
        </w:rPr>
        <w:t>закон</w:t>
      </w:r>
      <w:r>
        <w:rPr>
          <w:b w:val="0"/>
          <w:color w:val="000000" w:themeColor="text1"/>
          <w:sz w:val="28"/>
          <w:szCs w:val="28"/>
        </w:rPr>
        <w:t xml:space="preserve">ом  </w:t>
      </w:r>
      <w:r w:rsidR="00333EA9">
        <w:rPr>
          <w:b w:val="0"/>
          <w:color w:val="000000" w:themeColor="text1"/>
          <w:sz w:val="28"/>
          <w:szCs w:val="28"/>
        </w:rPr>
        <w:t xml:space="preserve">                   </w:t>
      </w:r>
      <w:r>
        <w:rPr>
          <w:b w:val="0"/>
          <w:color w:val="000000" w:themeColor="text1"/>
          <w:sz w:val="28"/>
          <w:szCs w:val="28"/>
        </w:rPr>
        <w:t>«</w:t>
      </w:r>
      <w:r w:rsidRPr="00EE7578">
        <w:rPr>
          <w:b w:val="0"/>
          <w:color w:val="000000" w:themeColor="text1"/>
          <w:sz w:val="28"/>
          <w:szCs w:val="28"/>
        </w:rPr>
        <w:t>О некоммерческих</w:t>
      </w:r>
      <w:r>
        <w:rPr>
          <w:b w:val="0"/>
          <w:color w:val="000000" w:themeColor="text1"/>
          <w:sz w:val="28"/>
          <w:szCs w:val="28"/>
        </w:rPr>
        <w:t xml:space="preserve"> организациях» от 12.01.1996 г. № 7-ФЗ, на </w:t>
      </w:r>
      <w:r w:rsidRPr="00EE7578">
        <w:rPr>
          <w:b w:val="0"/>
          <w:bCs w:val="0"/>
          <w:sz w:val="28"/>
          <w:szCs w:val="28"/>
        </w:rPr>
        <w:t xml:space="preserve">основании распоряжения </w:t>
      </w:r>
      <w:r>
        <w:rPr>
          <w:b w:val="0"/>
          <w:bCs w:val="0"/>
          <w:sz w:val="28"/>
          <w:szCs w:val="28"/>
        </w:rPr>
        <w:t>а</w:t>
      </w:r>
      <w:r w:rsidRPr="00EE7578">
        <w:rPr>
          <w:b w:val="0"/>
          <w:bCs w:val="0"/>
          <w:sz w:val="28"/>
          <w:szCs w:val="28"/>
        </w:rPr>
        <w:t>дминистрации</w:t>
      </w:r>
      <w:r w:rsidRPr="00EE7578">
        <w:rPr>
          <w:bCs w:val="0"/>
          <w:sz w:val="28"/>
          <w:szCs w:val="28"/>
        </w:rPr>
        <w:t xml:space="preserve"> </w:t>
      </w:r>
      <w:r w:rsidRPr="00EE7578">
        <w:rPr>
          <w:b w:val="0"/>
          <w:bCs w:val="0"/>
          <w:sz w:val="28"/>
          <w:szCs w:val="28"/>
        </w:rPr>
        <w:t>муниципального образования Темрюкский район</w:t>
      </w:r>
      <w:r>
        <w:rPr>
          <w:b w:val="0"/>
          <w:bCs w:val="0"/>
          <w:sz w:val="28"/>
          <w:szCs w:val="28"/>
        </w:rPr>
        <w:t xml:space="preserve"> от 10</w:t>
      </w:r>
      <w:r w:rsidRPr="00EE7578"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>08.2009 № 1760 «О создании муниципального учреждения «Материально-техническое обеспечение администрации муниципальног</w:t>
      </w:r>
      <w:r w:rsidR="00333EA9">
        <w:rPr>
          <w:b w:val="0"/>
          <w:bCs w:val="0"/>
          <w:sz w:val="28"/>
          <w:szCs w:val="28"/>
        </w:rPr>
        <w:t>о образования Темрюкский район», в целях обеспечения реализации предусмотренных законодательством Российской Федерации полномочий.</w:t>
      </w:r>
      <w:proofErr w:type="gramEnd"/>
    </w:p>
    <w:p w:rsidR="00333EA9" w:rsidRDefault="00333EA9" w:rsidP="00CE5363">
      <w:pPr>
        <w:pStyle w:val="1"/>
        <w:numPr>
          <w:ilvl w:val="1"/>
          <w:numId w:val="2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bCs w:val="0"/>
          <w:sz w:val="28"/>
          <w:szCs w:val="28"/>
        </w:rPr>
      </w:pPr>
      <w:r w:rsidRPr="00264241">
        <w:rPr>
          <w:b w:val="0"/>
          <w:color w:val="000000" w:themeColor="text1"/>
          <w:sz w:val="28"/>
          <w:szCs w:val="28"/>
        </w:rPr>
        <w:t>Наименование Учреждения:</w:t>
      </w:r>
    </w:p>
    <w:p w:rsidR="00CE5363" w:rsidRPr="00264241" w:rsidRDefault="00CE5363" w:rsidP="00333EA9">
      <w:pPr>
        <w:pStyle w:val="11"/>
        <w:shd w:val="clear" w:color="auto" w:fill="auto"/>
        <w:spacing w:after="0"/>
        <w:ind w:left="20"/>
        <w:contextualSpacing/>
        <w:jc w:val="both"/>
        <w:rPr>
          <w:color w:val="000000" w:themeColor="text1"/>
        </w:rPr>
      </w:pPr>
      <w:r w:rsidRPr="00264241">
        <w:rPr>
          <w:color w:val="000000" w:themeColor="text1"/>
        </w:rPr>
        <w:t>полное - муниципальное казенное учреждение «Материально-техническое обеспечение администрации муниципального образования Темрюкский район»;</w:t>
      </w:r>
    </w:p>
    <w:p w:rsidR="00CE5363" w:rsidRPr="00264241" w:rsidRDefault="00CE5363" w:rsidP="00333EA9">
      <w:pPr>
        <w:pStyle w:val="11"/>
        <w:shd w:val="clear" w:color="auto" w:fill="auto"/>
        <w:spacing w:after="0"/>
        <w:contextualSpacing/>
        <w:jc w:val="both"/>
        <w:rPr>
          <w:color w:val="000000" w:themeColor="text1"/>
        </w:rPr>
      </w:pPr>
      <w:r w:rsidRPr="00264241">
        <w:rPr>
          <w:color w:val="000000" w:themeColor="text1"/>
        </w:rPr>
        <w:t>сокращенное - МКУ «Маттехобеспечение».</w:t>
      </w:r>
    </w:p>
    <w:p w:rsidR="00FC7089" w:rsidRDefault="00463422" w:rsidP="00FC7089">
      <w:pPr>
        <w:pStyle w:val="a7"/>
        <w:numPr>
          <w:ilvl w:val="1"/>
          <w:numId w:val="23"/>
        </w:numPr>
        <w:tabs>
          <w:tab w:val="left" w:pos="1276"/>
        </w:tabs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Место</w:t>
      </w:r>
      <w:r w:rsidR="00880E1F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нахождени</w:t>
      </w:r>
      <w:r w:rsidR="00880E1F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D0021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чреждения:</w:t>
      </w:r>
      <w:r w:rsidR="001A740B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Россия, Краснодарский край,</w:t>
      </w:r>
      <w:r w:rsidR="008D2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Темрюкский район, город Темрюк</w:t>
      </w:r>
      <w:r w:rsidR="00FC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63422" w:rsidRPr="00FC7089" w:rsidRDefault="00FC7089" w:rsidP="00FC7089">
      <w:pPr>
        <w:tabs>
          <w:tab w:val="left" w:pos="127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Фактический адрес: 353500 </w:t>
      </w: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Россия, Краснодарский край,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Темрюкский район, город Темрюк, Ленина, 65</w:t>
      </w:r>
      <w:r w:rsidR="008D2A38" w:rsidRPr="00FC70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40B" w:rsidRPr="003271D2" w:rsidRDefault="001A740B" w:rsidP="00196CE5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AF747E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является некоммерческой организацией, учредителем и собственником имущества которого является муниципальное образование Темрюкский район (далее – Учредитель).</w:t>
      </w:r>
    </w:p>
    <w:p w:rsidR="00463422" w:rsidRPr="003271D2" w:rsidRDefault="00BC2EEA" w:rsidP="00196CE5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Функции и п</w:t>
      </w:r>
      <w:r w:rsidR="0046342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олномочия учредителя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собственника в отношении Учреждения </w:t>
      </w:r>
      <w:r w:rsidR="0046342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осуществляет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46342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дминистраци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</w:t>
      </w:r>
      <w:r w:rsidR="0046342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муниципального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образования Темрюкский район</w:t>
      </w:r>
      <w:r w:rsidR="0046342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E14C7" w:rsidRPr="003271D2" w:rsidRDefault="004E14C7" w:rsidP="00196CE5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находится в ведении администрации муниципального образования Темрюкский район, осуществляющей полномочия главного распорядителя расходов районного бюджета.</w:t>
      </w:r>
    </w:p>
    <w:p w:rsidR="004E14C7" w:rsidRPr="003271D2" w:rsidRDefault="004E14C7" w:rsidP="00196CE5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1.5.</w:t>
      </w:r>
      <w:r w:rsidR="00196CE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Срок деятельности Учреждения не ограничен. Деятельность Учреждения прекращается по решению Учредителя либо по основаниям, предусмотренным действующим законодательством Российской Федерации.</w:t>
      </w:r>
    </w:p>
    <w:p w:rsidR="00FD001E" w:rsidRPr="003271D2" w:rsidRDefault="00F45D48" w:rsidP="00196CE5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1.6.</w:t>
      </w:r>
      <w:r w:rsidR="00196CE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осуществляет свою деятельность в соответствии с законодательством Российской Федерации, Краснодарского края, муниципальными правовыми актами, решениями Учредителя, а также настоящим Уставом.</w:t>
      </w:r>
    </w:p>
    <w:p w:rsidR="00FD001E" w:rsidRPr="003271D2" w:rsidRDefault="00FD001E" w:rsidP="00196CE5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1.7.</w:t>
      </w:r>
      <w:r w:rsidR="00196CE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="0046342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чреждение является юридическим лицом с</w:t>
      </w:r>
      <w:r w:rsidR="00693B06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момента ее государственной регистрации</w:t>
      </w:r>
      <w:r w:rsidR="0046342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 своего имени приобретает и</w:t>
      </w:r>
      <w:r w:rsidR="00693B06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осуществляет</w:t>
      </w:r>
      <w:r w:rsidR="00693B06" w:rsidRPr="003271D2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="00693B06" w:rsidRPr="003271D2">
        <w:rPr>
          <w:rFonts w:ascii="Times New Roman" w:eastAsia="Times New Roman" w:hAnsi="Times New Roman" w:cs="Times New Roman"/>
          <w:sz w:val="28"/>
          <w:szCs w:val="28"/>
        </w:rPr>
        <w:t>имущественные и неимущественные права</w:t>
      </w:r>
      <w:r w:rsidR="00693B06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несет обязанности.</w:t>
      </w:r>
    </w:p>
    <w:p w:rsidR="00FD001E" w:rsidRPr="003271D2" w:rsidRDefault="002E483D" w:rsidP="00196CE5">
      <w:pPr>
        <w:tabs>
          <w:tab w:val="left" w:pos="1276"/>
          <w:tab w:val="left" w:pos="1418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1.8.</w:t>
      </w:r>
      <w:r w:rsidR="00196CE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имеет печать с полным наименованием на русском языке, вправе иметь штампы и бланки со своим наименованием,</w:t>
      </w:r>
      <w:r w:rsidR="00977E3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 также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977E3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зарегистрированную в установленном порядке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эмблему.</w:t>
      </w:r>
    </w:p>
    <w:p w:rsidR="002E483D" w:rsidRDefault="0015009C" w:rsidP="00196CE5">
      <w:pPr>
        <w:tabs>
          <w:tab w:val="left" w:pos="1276"/>
          <w:tab w:val="left" w:pos="1418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1.9.</w:t>
      </w:r>
      <w:r w:rsidR="00196CE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205C8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="00205C8E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отвечает по своим обязательствам находящимися в его распоряжении денежными средствами. При недостаточности указанных денежных средств субсидиарную ответственность по обязательствам Учреждения несет собственник его имущества.</w:t>
      </w:r>
    </w:p>
    <w:p w:rsidR="008D2A38" w:rsidRPr="003271D2" w:rsidRDefault="008D2A38" w:rsidP="00196CE5">
      <w:pPr>
        <w:tabs>
          <w:tab w:val="left" w:pos="1276"/>
          <w:tab w:val="left" w:pos="1418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1.10. Учреждение не вправе выступать учредителем (участником) юридических лиц.</w:t>
      </w:r>
    </w:p>
    <w:p w:rsidR="00981A47" w:rsidRDefault="00981A47" w:rsidP="00FD001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9155E" w:rsidRDefault="00C9155E" w:rsidP="00FD001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B5C82" w:rsidRPr="008D2A38" w:rsidRDefault="00CB5C82" w:rsidP="008D2A38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A38">
        <w:rPr>
          <w:rFonts w:ascii="Times New Roman" w:hAnsi="Times New Roman" w:cs="Times New Roman"/>
          <w:b/>
          <w:bCs/>
          <w:sz w:val="28"/>
          <w:szCs w:val="28"/>
        </w:rPr>
        <w:t>Предмет, цели и виды деятельности Учреждения</w:t>
      </w:r>
    </w:p>
    <w:p w:rsidR="00CB5C82" w:rsidRPr="00816A24" w:rsidRDefault="00CB5C82" w:rsidP="00FD001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5363" w:rsidRPr="00F63878" w:rsidRDefault="00CE5363" w:rsidP="005F4CD3">
      <w:pPr>
        <w:pStyle w:val="a7"/>
        <w:numPr>
          <w:ilvl w:val="1"/>
          <w:numId w:val="22"/>
        </w:numPr>
        <w:spacing w:after="0" w:line="240" w:lineRule="auto"/>
        <w:ind w:left="0" w:firstLine="7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3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Учреждение осуществляет свою деятельность в соответствии с предметом и целями деятельности, определенными законодательством Российской Федерации, иными нормативными правовыми актами, муниципальными правовыми актами и настоящим уставом. </w:t>
      </w:r>
    </w:p>
    <w:p w:rsidR="00CE5363" w:rsidRPr="00F63878" w:rsidRDefault="00CE5363" w:rsidP="00CE5363">
      <w:pPr>
        <w:pStyle w:val="a7"/>
        <w:numPr>
          <w:ilvl w:val="1"/>
          <w:numId w:val="22"/>
        </w:numPr>
        <w:spacing w:after="0" w:line="240" w:lineRule="auto"/>
        <w:ind w:left="0" w:firstLine="7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Предметом деятельности Учреждения является оказание услуг, выполнение работ </w:t>
      </w:r>
      <w:r w:rsidR="008D2A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направленных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</w:t>
      </w:r>
      <w:r w:rsidR="008D2A3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администрации муниципального образования Темрюкский район и входящих в нее структурных подразделений имеющих юридический статус</w:t>
      </w:r>
      <w:r w:rsidR="005F4CD3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Совета муниципального образования Темрюкский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Администрация).</w:t>
      </w:r>
    </w:p>
    <w:p w:rsidR="00CE5363" w:rsidRDefault="00CE5363" w:rsidP="00CE5363">
      <w:pPr>
        <w:pStyle w:val="11"/>
        <w:numPr>
          <w:ilvl w:val="1"/>
          <w:numId w:val="22"/>
        </w:numPr>
        <w:shd w:val="clear" w:color="auto" w:fill="auto"/>
        <w:tabs>
          <w:tab w:val="left" w:pos="1409"/>
          <w:tab w:val="left" w:pos="9498"/>
        </w:tabs>
        <w:spacing w:after="0" w:line="322" w:lineRule="exact"/>
        <w:ind w:left="0" w:firstLine="740"/>
        <w:contextualSpacing/>
        <w:jc w:val="both"/>
        <w:rPr>
          <w:color w:val="000000" w:themeColor="text1"/>
        </w:rPr>
      </w:pPr>
      <w:r w:rsidRPr="006962D6">
        <w:rPr>
          <w:color w:val="000000" w:themeColor="text1"/>
        </w:rPr>
        <w:t xml:space="preserve"> Основной целью деятельности Учреждения является материально-техническое обеспечение деятельности </w:t>
      </w:r>
      <w:r>
        <w:rPr>
          <w:color w:val="000000" w:themeColor="text1"/>
        </w:rPr>
        <w:t xml:space="preserve"> </w:t>
      </w:r>
      <w:r w:rsidRPr="006962D6">
        <w:rPr>
          <w:color w:val="000000" w:themeColor="text1"/>
        </w:rPr>
        <w:t>Администрации.</w:t>
      </w:r>
    </w:p>
    <w:p w:rsidR="00CE5363" w:rsidRPr="00D532B9" w:rsidRDefault="00CE5363" w:rsidP="00CE5363">
      <w:pPr>
        <w:pStyle w:val="11"/>
        <w:numPr>
          <w:ilvl w:val="1"/>
          <w:numId w:val="22"/>
        </w:numPr>
        <w:shd w:val="clear" w:color="auto" w:fill="auto"/>
        <w:tabs>
          <w:tab w:val="left" w:pos="1418"/>
          <w:tab w:val="left" w:pos="9498"/>
        </w:tabs>
        <w:spacing w:after="0" w:line="322" w:lineRule="exact"/>
        <w:ind w:left="0" w:firstLine="710"/>
        <w:jc w:val="both"/>
      </w:pPr>
      <w:r w:rsidRPr="00D532B9">
        <w:rPr>
          <w:color w:val="000000"/>
        </w:rPr>
        <w:t xml:space="preserve">Для достижения </w:t>
      </w:r>
      <w:r>
        <w:rPr>
          <w:color w:val="000000"/>
        </w:rPr>
        <w:t>цели, указанной в настоящем Уставе,</w:t>
      </w:r>
      <w:r w:rsidRPr="00D532B9">
        <w:rPr>
          <w:color w:val="000000"/>
        </w:rPr>
        <w:t xml:space="preserve"> Учреждение осуществляет следующие виды деятельности: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567" w:firstLine="142"/>
        <w:jc w:val="both"/>
      </w:pPr>
      <w:r w:rsidRPr="00D532B9">
        <w:rPr>
          <w:color w:val="000000"/>
        </w:rPr>
        <w:t>Транспортное обслуживание Администрации.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 w:rsidRPr="00D532B9">
        <w:rPr>
          <w:color w:val="000000"/>
        </w:rPr>
        <w:t xml:space="preserve">Содержание в надлежащем состоянии зданий и помещений, </w:t>
      </w:r>
      <w:r>
        <w:rPr>
          <w:color w:val="000000"/>
        </w:rPr>
        <w:t xml:space="preserve">                             </w:t>
      </w:r>
      <w:r w:rsidRPr="00D532B9">
        <w:rPr>
          <w:color w:val="000000"/>
        </w:rPr>
        <w:t>зак</w:t>
      </w:r>
      <w:r w:rsidRPr="00D532B9">
        <w:rPr>
          <w:color w:val="000000"/>
        </w:rPr>
        <w:softHyphen/>
        <w:t>репленных за Учреждением</w:t>
      </w:r>
      <w:r>
        <w:rPr>
          <w:color w:val="000000"/>
        </w:rPr>
        <w:t xml:space="preserve"> на праве оперативного управления</w:t>
      </w:r>
      <w:r w:rsidRPr="00D532B9">
        <w:rPr>
          <w:color w:val="000000"/>
        </w:rPr>
        <w:t>, обеспечение их правильной технической эксплуатации и обслуживания в соответствии с действующими санитарно</w:t>
      </w:r>
      <w:r>
        <w:rPr>
          <w:color w:val="000000"/>
        </w:rPr>
        <w:t>-</w:t>
      </w:r>
      <w:r w:rsidRPr="00D532B9">
        <w:rPr>
          <w:color w:val="000000"/>
        </w:rPr>
        <w:t>гигиеническими и противопожарными нормами и правилами.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 w:rsidRPr="00D532B9">
        <w:rPr>
          <w:color w:val="000000"/>
        </w:rPr>
        <w:t>Формирование текущих и перспективных планов, капитального и текущего ремонта зданий, помещений, используемых Администрацией.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hanging="1491"/>
        <w:jc w:val="both"/>
      </w:pPr>
      <w:r w:rsidRPr="00D532B9">
        <w:rPr>
          <w:color w:val="000000"/>
        </w:rPr>
        <w:t>Монтаж и обслуживание систем охранно-пожарной сигнализа</w:t>
      </w:r>
      <w:r w:rsidRPr="00D532B9">
        <w:rPr>
          <w:color w:val="000000"/>
        </w:rPr>
        <w:softHyphen/>
        <w:t>ции.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proofErr w:type="gramStart"/>
      <w:r w:rsidRPr="00D532B9">
        <w:rPr>
          <w:color w:val="000000"/>
        </w:rPr>
        <w:t>Контроль за</w:t>
      </w:r>
      <w:proofErr w:type="gramEnd"/>
      <w:r w:rsidRPr="00D532B9">
        <w:rPr>
          <w:color w:val="000000"/>
        </w:rPr>
        <w:t xml:space="preserve"> эксплуатацией электрических сетей, вод</w:t>
      </w:r>
      <w:r>
        <w:rPr>
          <w:color w:val="000000"/>
        </w:rPr>
        <w:t>оснабжения, водоотведения, теплоснабжения.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 w:rsidRPr="00D532B9">
        <w:rPr>
          <w:color w:val="000000"/>
        </w:rPr>
        <w:t>Хозяйственное, материально-техническое и социально-бытовое обслуживание Администрации.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 w:rsidRPr="00D532B9">
        <w:rPr>
          <w:color w:val="000000"/>
        </w:rPr>
        <w:t>Поддержание в надлежащем состоянии прилегающих к зданиям территорий и обеспечение проведения работ по их благоустройству, озеленению и уборке.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 w:rsidRPr="00D532B9">
        <w:rPr>
          <w:color w:val="000000"/>
        </w:rPr>
        <w:t>Организацию охраны переданных в оперативное управление зданий и сооружений.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 w:rsidRPr="00D532B9">
        <w:rPr>
          <w:color w:val="000000"/>
        </w:rPr>
        <w:t>Осуществление эксплуатации, технического обслуживания и ремонта автомобильного транспорта, используемого Учреждением, для транспортного обслуживания Администрации.</w:t>
      </w:r>
    </w:p>
    <w:p w:rsidR="00CE5363" w:rsidRPr="00D532B9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>
        <w:rPr>
          <w:color w:val="000000"/>
        </w:rPr>
        <w:t>О</w:t>
      </w:r>
      <w:r w:rsidRPr="00D532B9">
        <w:rPr>
          <w:color w:val="000000"/>
        </w:rPr>
        <w:t>рганизация технического обслуживания</w:t>
      </w:r>
      <w:r>
        <w:rPr>
          <w:color w:val="000000"/>
        </w:rPr>
        <w:t>,</w:t>
      </w:r>
      <w:r w:rsidRPr="00D532B9">
        <w:rPr>
          <w:color w:val="000000"/>
        </w:rPr>
        <w:t xml:space="preserve"> ремонта оргтехники</w:t>
      </w:r>
      <w:r>
        <w:rPr>
          <w:color w:val="000000"/>
        </w:rPr>
        <w:t xml:space="preserve">  и  </w:t>
      </w:r>
      <w:proofErr w:type="gramStart"/>
      <w:r>
        <w:rPr>
          <w:color w:val="000000"/>
        </w:rPr>
        <w:t>комплектующих</w:t>
      </w:r>
      <w:proofErr w:type="gramEnd"/>
      <w:r>
        <w:rPr>
          <w:color w:val="000000"/>
        </w:rPr>
        <w:t>.</w:t>
      </w:r>
    </w:p>
    <w:p w:rsidR="00CE5363" w:rsidRPr="008D2A38" w:rsidRDefault="00CE5363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 w:rsidRPr="00D532B9">
        <w:rPr>
          <w:color w:val="000000"/>
        </w:rPr>
        <w:t>Организация эксплуатации единой телекоммуникационной сети и сети интернет Администрацией.</w:t>
      </w:r>
    </w:p>
    <w:p w:rsidR="008D2A38" w:rsidRPr="00C9155E" w:rsidRDefault="00816A24" w:rsidP="00CE5363">
      <w:pPr>
        <w:pStyle w:val="11"/>
        <w:numPr>
          <w:ilvl w:val="2"/>
          <w:numId w:val="22"/>
        </w:numPr>
        <w:shd w:val="clear" w:color="auto" w:fill="auto"/>
        <w:tabs>
          <w:tab w:val="left" w:pos="1527"/>
          <w:tab w:val="left" w:pos="9498"/>
        </w:tabs>
        <w:spacing w:after="0" w:line="322" w:lineRule="exact"/>
        <w:ind w:left="0" w:firstLine="709"/>
        <w:jc w:val="both"/>
      </w:pPr>
      <w:r>
        <w:rPr>
          <w:color w:val="000000"/>
        </w:rPr>
        <w:t>Техническое обеспечение семинаров, совещаний, конференций, иных мероприятий проходящих в административных зданиях, закрепленных за Учреждением на праве оперативного управления.</w:t>
      </w:r>
    </w:p>
    <w:p w:rsidR="00C9155E" w:rsidRDefault="00C9155E" w:rsidP="00C9155E">
      <w:pPr>
        <w:pStyle w:val="11"/>
        <w:shd w:val="clear" w:color="auto" w:fill="auto"/>
        <w:tabs>
          <w:tab w:val="left" w:pos="1527"/>
          <w:tab w:val="left" w:pos="9498"/>
        </w:tabs>
        <w:spacing w:after="0" w:line="322" w:lineRule="exact"/>
        <w:ind w:left="709"/>
        <w:jc w:val="both"/>
        <w:rPr>
          <w:color w:val="000000"/>
        </w:rPr>
      </w:pPr>
    </w:p>
    <w:p w:rsidR="00C9155E" w:rsidRDefault="00C9155E" w:rsidP="00C9155E">
      <w:pPr>
        <w:pStyle w:val="11"/>
        <w:shd w:val="clear" w:color="auto" w:fill="auto"/>
        <w:tabs>
          <w:tab w:val="left" w:pos="1527"/>
          <w:tab w:val="left" w:pos="9498"/>
        </w:tabs>
        <w:spacing w:after="0" w:line="322" w:lineRule="exact"/>
        <w:ind w:left="709"/>
        <w:jc w:val="both"/>
        <w:rPr>
          <w:color w:val="000000"/>
        </w:rPr>
      </w:pPr>
    </w:p>
    <w:p w:rsidR="00C9155E" w:rsidRDefault="00C9155E" w:rsidP="00C9155E">
      <w:pPr>
        <w:pStyle w:val="11"/>
        <w:shd w:val="clear" w:color="auto" w:fill="auto"/>
        <w:tabs>
          <w:tab w:val="left" w:pos="1527"/>
          <w:tab w:val="left" w:pos="9498"/>
        </w:tabs>
        <w:spacing w:after="0" w:line="322" w:lineRule="exact"/>
        <w:ind w:left="709"/>
        <w:jc w:val="both"/>
        <w:rPr>
          <w:color w:val="000000"/>
        </w:rPr>
      </w:pPr>
    </w:p>
    <w:p w:rsidR="00C9155E" w:rsidRDefault="00C9155E" w:rsidP="00C9155E">
      <w:pPr>
        <w:pStyle w:val="11"/>
        <w:shd w:val="clear" w:color="auto" w:fill="auto"/>
        <w:tabs>
          <w:tab w:val="left" w:pos="1527"/>
          <w:tab w:val="left" w:pos="9498"/>
        </w:tabs>
        <w:spacing w:after="0" w:line="322" w:lineRule="exact"/>
        <w:ind w:left="709"/>
        <w:jc w:val="both"/>
        <w:rPr>
          <w:color w:val="000000"/>
        </w:rPr>
      </w:pPr>
    </w:p>
    <w:p w:rsidR="00CE5363" w:rsidRPr="001A7683" w:rsidRDefault="00CE5363" w:rsidP="001A7683">
      <w:pPr>
        <w:pStyle w:val="11"/>
        <w:numPr>
          <w:ilvl w:val="1"/>
          <w:numId w:val="22"/>
        </w:numPr>
        <w:shd w:val="clear" w:color="auto" w:fill="auto"/>
        <w:tabs>
          <w:tab w:val="left" w:pos="1276"/>
          <w:tab w:val="left" w:pos="9498"/>
        </w:tabs>
        <w:spacing w:after="0" w:line="322" w:lineRule="exact"/>
        <w:ind w:left="0" w:firstLine="710"/>
        <w:jc w:val="both"/>
      </w:pPr>
      <w:r w:rsidRPr="00D532B9">
        <w:rPr>
          <w:color w:val="000000"/>
        </w:rPr>
        <w:t xml:space="preserve">Кроме основных видов деятельности, перечисленных в </w:t>
      </w:r>
      <w:proofErr w:type="spellStart"/>
      <w:r w:rsidRPr="00D532B9">
        <w:rPr>
          <w:color w:val="000000"/>
        </w:rPr>
        <w:t>п.п</w:t>
      </w:r>
      <w:proofErr w:type="spellEnd"/>
      <w:r w:rsidRPr="00D532B9">
        <w:rPr>
          <w:color w:val="000000"/>
        </w:rPr>
        <w:t>. 2.2., 2.3. настоящего Устава, Учреждение по своему усмотрению вправе выполнять работы, относящиеся к его основной деятельности, в порядке, установленном федеральными законами.</w:t>
      </w:r>
    </w:p>
    <w:p w:rsidR="001A7683" w:rsidRDefault="001A7683" w:rsidP="001A7683">
      <w:pPr>
        <w:pStyle w:val="11"/>
        <w:numPr>
          <w:ilvl w:val="1"/>
          <w:numId w:val="22"/>
        </w:numPr>
        <w:shd w:val="clear" w:color="auto" w:fill="auto"/>
        <w:tabs>
          <w:tab w:val="left" w:pos="1276"/>
          <w:tab w:val="left" w:pos="9498"/>
        </w:tabs>
        <w:spacing w:after="0" w:line="322" w:lineRule="exact"/>
        <w:ind w:left="0" w:firstLine="710"/>
        <w:jc w:val="both"/>
      </w:pPr>
      <w:r>
        <w:t>Настоящий перечень основных видов деятельности является исчерпывающим. Учреждение вправе осуществить виды деятельности, приносящие доходы лишь постольку, поскольку это служит достижению целей, ради которых оно создано и соответствует указанным целям.</w:t>
      </w:r>
    </w:p>
    <w:p w:rsidR="001A7683" w:rsidRPr="00C9155E" w:rsidRDefault="001A7683" w:rsidP="001A7683">
      <w:pPr>
        <w:pStyle w:val="11"/>
        <w:shd w:val="clear" w:color="auto" w:fill="auto"/>
        <w:tabs>
          <w:tab w:val="left" w:pos="1276"/>
          <w:tab w:val="left" w:pos="9498"/>
        </w:tabs>
        <w:spacing w:after="0" w:line="322" w:lineRule="exact"/>
        <w:ind w:left="710"/>
        <w:jc w:val="both"/>
        <w:rPr>
          <w:sz w:val="22"/>
          <w:szCs w:val="22"/>
        </w:rPr>
      </w:pPr>
    </w:p>
    <w:p w:rsidR="00FD3298" w:rsidRPr="003271D2" w:rsidRDefault="00FD3298" w:rsidP="008D2A38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и управления Учреждением</w:t>
      </w:r>
    </w:p>
    <w:p w:rsidR="00406264" w:rsidRPr="00C9155E" w:rsidRDefault="00406264" w:rsidP="00FD001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</w:pPr>
    </w:p>
    <w:p w:rsidR="00FD3298" w:rsidRPr="003271D2" w:rsidRDefault="00FD3298" w:rsidP="00226629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Учредитель в отношении Учреждения:</w:t>
      </w:r>
    </w:p>
    <w:p w:rsidR="00FD3298" w:rsidRPr="003271D2" w:rsidRDefault="00FD3298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принимает решение о создании, реорганизации, изменении типа, ликвидации Учреждения в порядке, установленном действующим законодательством;</w:t>
      </w:r>
    </w:p>
    <w:p w:rsidR="00FD3298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определяет цели, предмет, виды деятельности Учреждения;</w:t>
      </w:r>
    </w:p>
    <w:p w:rsidR="00CE1B4A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утверждает Устав Учреждения, вносит в него изменения, в том числе Устав Учреждения в новой редакции;</w:t>
      </w:r>
    </w:p>
    <w:p w:rsidR="00CE1B4A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назначает директора Учреждения и прекращает его полномочия;</w:t>
      </w:r>
    </w:p>
    <w:p w:rsidR="00CE1B4A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заключает и прекращает трудовой договор с директором Учреждения;</w:t>
      </w:r>
    </w:p>
    <w:p w:rsidR="00CE1B4A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согласовывает распоряжение недвижимым имуществом Учреждения, в том числе передачу его в аренду;</w:t>
      </w:r>
    </w:p>
    <w:p w:rsidR="00CE1B4A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согласовывает распоряжение движимым имуществом Учреждения;</w:t>
      </w:r>
    </w:p>
    <w:p w:rsidR="00CE1B4A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осуществляет финансовое обеспечение деятельности Учреждения;</w:t>
      </w:r>
    </w:p>
    <w:p w:rsidR="00CE1B4A" w:rsidRPr="003271D2" w:rsidRDefault="00CE1B4A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осуществляет </w:t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деятельностью Учреждения в соответствии с законодательством Российской Федерации;</w:t>
      </w:r>
    </w:p>
    <w:p w:rsidR="00CE1B4A" w:rsidRPr="003271D2" w:rsidRDefault="004B16C6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определяет порядок составления и утверждения отчета о результатах деятельности Учреждения и об использовании закрепленного за ним имущества;</w:t>
      </w:r>
    </w:p>
    <w:p w:rsidR="004B16C6" w:rsidRPr="003271D2" w:rsidRDefault="004B16C6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утверждает бюджетную смету и внесение в нее изменений;</w:t>
      </w:r>
    </w:p>
    <w:p w:rsidR="004B16C6" w:rsidRPr="003271D2" w:rsidRDefault="004B16C6" w:rsidP="00E42A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осуществляет иные функции и полномочия Учредителя, установленные действующим законодательством.</w:t>
      </w:r>
    </w:p>
    <w:p w:rsidR="004B16C6" w:rsidRPr="003271D2" w:rsidRDefault="007B7443" w:rsidP="00C9155E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 w:rsidR="008E26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AB168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Учреждение возглавляет директор </w:t>
      </w:r>
      <w:r w:rsidR="0099099D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далее </w:t>
      </w:r>
      <w:r w:rsidR="0099099D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–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Руководитель</w:t>
      </w:r>
      <w:r w:rsidR="0099099D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), назначаемый на эту должность и освобождаемый от неё </w:t>
      </w:r>
      <w:r w:rsidR="007C30D1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главой </w:t>
      </w:r>
      <w:r w:rsidR="0099099D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муниципального образования Темрюкский район в установленном законом порядке.</w:t>
      </w:r>
    </w:p>
    <w:p w:rsidR="0099099D" w:rsidRPr="003271D2" w:rsidRDefault="00777B93" w:rsidP="00C9155E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 w:rsidR="008E26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Права и обязанности Руководителя, а также основания для прекращения трудовых отношений с ним регламентируются трудовым договором, заключаемым с </w:t>
      </w:r>
      <w:r w:rsidR="008776BA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главой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муниципального образования Темрюкский район.</w:t>
      </w:r>
    </w:p>
    <w:p w:rsidR="00CE1B4A" w:rsidRPr="003271D2" w:rsidRDefault="00777B93" w:rsidP="00C9155E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 w:rsidR="008E26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7C30D1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Штатное расписание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Учреждения утверждается </w:t>
      </w:r>
      <w:r w:rsidR="007C30D1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приказом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C30D1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Руководителя Учреждения по согласованию с администрацией муниципального образования Темрюкский район и финансовым управлением администрации муниципального образования Темрюкский район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777B93" w:rsidRDefault="00777B93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3.</w:t>
      </w:r>
      <w:r w:rsidR="008E26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Руководитель действует от имени Учреждения без доверенности, представляет его интересы на территории Российской Федерации и за её пределами.</w:t>
      </w:r>
    </w:p>
    <w:p w:rsidR="00C9155E" w:rsidRDefault="00C9155E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77B93" w:rsidRPr="003271D2" w:rsidRDefault="00777B93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Руководитель несет ответственность за последствия своих действий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Темрюкский район, настоящим </w:t>
      </w:r>
      <w:r w:rsidR="00E50D0A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ставом и заключённым с ним трудовым договором.</w:t>
      </w:r>
    </w:p>
    <w:p w:rsidR="00777B93" w:rsidRPr="003271D2" w:rsidRDefault="002A6C19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 w:rsidR="008E26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Руководитель в соответствии с законодательством осуществляет следующие полномочия:</w:t>
      </w:r>
    </w:p>
    <w:p w:rsidR="00777B93" w:rsidRPr="003271D2" w:rsidRDefault="002A6C19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осуществляет текущее руководство Учреждением;</w:t>
      </w:r>
    </w:p>
    <w:p w:rsidR="002A6C19" w:rsidRPr="003271D2" w:rsidRDefault="005D2651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организует и несет полную ответственность за результаты работы Учреждения;</w:t>
      </w:r>
    </w:p>
    <w:p w:rsidR="005D2651" w:rsidRPr="003271D2" w:rsidRDefault="005D2651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осуществляет прием и увольнение работников Учреждения, расстановку кадров, распределение обязанностей;</w:t>
      </w:r>
    </w:p>
    <w:p w:rsidR="005D2651" w:rsidRPr="003271D2" w:rsidRDefault="005D2651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несет ответственность за уровень квалификации работников Учреждения;</w:t>
      </w:r>
    </w:p>
    <w:p w:rsidR="005D2651" w:rsidRPr="003271D2" w:rsidRDefault="005D2651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утверждает штатное расписание Учреждения в установленном порядке;</w:t>
      </w:r>
    </w:p>
    <w:p w:rsidR="005D2651" w:rsidRPr="003271D2" w:rsidRDefault="005D2651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обеспечивает рациональное использование имущества, в том числе финансовых средств, принадлежащих Учреждению;</w:t>
      </w:r>
    </w:p>
    <w:p w:rsidR="005D2651" w:rsidRPr="003271D2" w:rsidRDefault="00844DFC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выдает доверенности, заключают договоры, в том числе трудовые;</w:t>
      </w:r>
    </w:p>
    <w:p w:rsidR="00844DFC" w:rsidRPr="003271D2" w:rsidRDefault="00844DFC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применяет к работникам предусмотренные законом меры поощрения и дисциплинарного взыскания, обеспечивает соблюдение правил внутреннего трудового распорядка;</w:t>
      </w:r>
    </w:p>
    <w:p w:rsidR="00777B93" w:rsidRPr="003271D2" w:rsidRDefault="00C77F58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пределах своей компетенции издает приказы Учреждения и дает указания, обязательные для всех работников;</w:t>
      </w:r>
    </w:p>
    <w:p w:rsidR="00C77F58" w:rsidRPr="003271D2" w:rsidRDefault="00C77F58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распределяет обязанности между работниками Учреждения, осуществляет </w:t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исполнением работками их должностных обязанностей;</w:t>
      </w:r>
    </w:p>
    <w:p w:rsidR="00C77F58" w:rsidRPr="003271D2" w:rsidRDefault="00E50D0A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осуществляет иные полномочия, установленные нормативными правовыми актами, настоящим Уставом.</w:t>
      </w:r>
    </w:p>
    <w:p w:rsidR="00C77F58" w:rsidRPr="003271D2" w:rsidRDefault="005206B4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 w:rsidR="008E26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Оплата труда работников Учреждения (должностные оклады) производятся согласно положению об оплате труда работников Учреждения, утвержденного в соответствии с законодательством </w:t>
      </w:r>
      <w:r w:rsidR="004D1B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РФ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нормативными правовыми актами муниципального образования Темрюкский район.</w:t>
      </w:r>
    </w:p>
    <w:p w:rsidR="005206B4" w:rsidRPr="003271D2" w:rsidRDefault="00383DD2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Оплата труда руководителя Учреждения определяется законодательством</w:t>
      </w:r>
      <w:r w:rsidR="004D1B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РФ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положением об оплате труда работников, правовыми актами муниципального образования Темрюкский район и в соответствии с заключенным с главой муниципального образования Темрюкский район трудовым договором.</w:t>
      </w:r>
    </w:p>
    <w:p w:rsidR="00383DD2" w:rsidRPr="003271D2" w:rsidRDefault="00A86C4B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Оплата труда руководителя и работников Учреждения осуществляется согласно утверждённому штатному расписанию в пределах доведенных лимитов бюджетных обязательств и утвержденного в установленном порядке фонда </w:t>
      </w:r>
      <w:r w:rsidR="003055E2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платы труда.</w:t>
      </w:r>
    </w:p>
    <w:p w:rsidR="00A86C4B" w:rsidRPr="003271D2" w:rsidRDefault="00EA196D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 w:rsidR="008E26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Обеспечение выполнения функций Учреждения включает:</w:t>
      </w:r>
    </w:p>
    <w:p w:rsidR="00A86C4B" w:rsidRPr="003271D2" w:rsidRDefault="00EA196D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оплату труда работников Учреждения;</w:t>
      </w:r>
    </w:p>
    <w:p w:rsidR="00816A24" w:rsidRDefault="00EA196D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командировочные и иные выплаты в соответствии с трудовыми договорами</w:t>
      </w:r>
      <w:r w:rsidR="004D1B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(служебными контрактами,</w:t>
      </w:r>
      <w:r w:rsidR="004D1B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контрактами) </w:t>
      </w:r>
      <w:r w:rsidR="004D1B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4D1B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законодательством </w:t>
      </w:r>
    </w:p>
    <w:p w:rsidR="00816A24" w:rsidRDefault="00816A24" w:rsidP="00816A24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16A24" w:rsidRDefault="00816A24" w:rsidP="00816A24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A196D" w:rsidRPr="003271D2" w:rsidRDefault="00EA196D" w:rsidP="00816A24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Российской Федерации, законодательством субъектов Российской Федерации и муниципальными правовыми актами;</w:t>
      </w:r>
    </w:p>
    <w:p w:rsidR="00EA196D" w:rsidRPr="003271D2" w:rsidRDefault="00EA196D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закупки товаров, работ, услуг для обеспечения муниципальных нужд;</w:t>
      </w:r>
    </w:p>
    <w:p w:rsidR="00A86C4B" w:rsidRPr="003271D2" w:rsidRDefault="00EA196D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уплату налогов, сборов и иных обязательных платежей в бюджетную систему Российской Федерации;</w:t>
      </w:r>
    </w:p>
    <w:p w:rsidR="00A86C4B" w:rsidRPr="003271D2" w:rsidRDefault="00EA196D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возмещение вреда, причиненного Учреждением при осуществлении его деятельности.</w:t>
      </w:r>
    </w:p>
    <w:p w:rsidR="00EA196D" w:rsidRPr="00816A24" w:rsidRDefault="00EA196D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</w:p>
    <w:p w:rsidR="009B473B" w:rsidRPr="003271D2" w:rsidRDefault="009B473B" w:rsidP="008D2A38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t>Имущество и финансовое обеспечение деятельности</w:t>
      </w:r>
    </w:p>
    <w:p w:rsidR="009B473B" w:rsidRPr="00816A24" w:rsidRDefault="009B473B" w:rsidP="009B473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</w:p>
    <w:p w:rsidR="009B473B" w:rsidRPr="003271D2" w:rsidRDefault="009B473B" w:rsidP="00226629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Имущество Учреждения</w:t>
      </w:r>
      <w:r w:rsidR="00286333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является собственностью муниципального образования Темрюкский район и закрепляется за Учреждением на праве оперативного управления в соответствии с Гражданским кодексом Российской Федерации.</w:t>
      </w:r>
    </w:p>
    <w:p w:rsidR="00286333" w:rsidRPr="003271D2" w:rsidRDefault="00286333" w:rsidP="00226629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4.2.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в отношении закрепленного за ним на праве оперативного управления имущества в установленных законом пределах, в соответствии с целями деятельности, назначением этого имущества, а также заданиями Учредителя осуществляет права владения и пользования данным имуществом и, если иное не установлено законом, распоряжается этим имуществом с согласия Учредителя.</w:t>
      </w:r>
    </w:p>
    <w:p w:rsidR="00286333" w:rsidRPr="003271D2" w:rsidRDefault="00A70ED3" w:rsidP="00226629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4.3.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Имущество Учреждения учитывается на самостоятельном балансе и состоит из основных фондов и оборотных средств, необходимых для выполнения целей и задач Учреждения в соответствии с настоящим Уставом.</w:t>
      </w:r>
    </w:p>
    <w:p w:rsidR="00A70ED3" w:rsidRPr="003271D2" w:rsidRDefault="00A70ED3" w:rsidP="00226629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4.4.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не вправе отчуждать либо иным способом распоряжаться имуществом без согласия Учредителя.</w:t>
      </w:r>
    </w:p>
    <w:p w:rsidR="00EA196D" w:rsidRPr="003271D2" w:rsidRDefault="00A70ED3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4.5.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Земельный участок, необходимый для выполнения Учреждением своих уставных задач, предоставляется ему на праве постоянного (бессрочного) пользования в соответствии с действующим законодательством.</w:t>
      </w:r>
    </w:p>
    <w:p w:rsidR="00A70ED3" w:rsidRPr="003271D2" w:rsidRDefault="00A70ED3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4.6.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Права Учреждения на объекты интеллектуальной собственности регулируются законодательством Российской Федерации.</w:t>
      </w:r>
    </w:p>
    <w:p w:rsidR="00A70ED3" w:rsidRPr="003271D2" w:rsidRDefault="00A70ED3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4.7.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 осуществлении оперативного управления имуществом Учреждение обязано:</w:t>
      </w:r>
    </w:p>
    <w:p w:rsidR="00844DFC" w:rsidRPr="003271D2" w:rsidRDefault="006227D1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4.7.1.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Эффективно использовать имущество.</w:t>
      </w:r>
    </w:p>
    <w:p w:rsidR="006227D1" w:rsidRPr="003271D2" w:rsidRDefault="006227D1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4.7.2.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Обеспечивать сохранность и использование имущества строго по целевому назначению.</w:t>
      </w:r>
    </w:p>
    <w:p w:rsidR="00385C0E" w:rsidRPr="003271D2" w:rsidRDefault="006227D1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4.7.3.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385C0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 допускать ухудшения технического состояния имущества.</w:t>
      </w:r>
    </w:p>
    <w:p w:rsidR="00385C0E" w:rsidRPr="003271D2" w:rsidRDefault="00385C0E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4.7.4.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Осуществлять капитальный и текущий ремонт имущества.</w:t>
      </w:r>
    </w:p>
    <w:p w:rsidR="00385C0E" w:rsidRPr="003271D2" w:rsidRDefault="00385C0E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4.8.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Учредитель осуществляет </w:t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использованием по назначению и сохранностью имущества, закрепленного за Учреждением.</w:t>
      </w:r>
    </w:p>
    <w:p w:rsidR="00385C0E" w:rsidRPr="003271D2" w:rsidRDefault="00385C0E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4.9.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Финансовое обеспечение деятельности Учреждения осуществляется за счет средств бюджета муниципального образования Темрюкский район и на основании бюджетной сметы.</w:t>
      </w:r>
    </w:p>
    <w:p w:rsidR="00816A24" w:rsidRDefault="008C3DAA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4.10.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Учреждение осуществляет операции с бюджетными средствами через лицевые счета, открытые в финансовом органе </w:t>
      </w:r>
      <w:r w:rsidR="0067588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администрации </w:t>
      </w:r>
    </w:p>
    <w:p w:rsidR="00816A24" w:rsidRDefault="00816A24" w:rsidP="00816A24">
      <w:pPr>
        <w:tabs>
          <w:tab w:val="left" w:pos="851"/>
          <w:tab w:val="left" w:pos="127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385C0E" w:rsidRPr="003271D2" w:rsidRDefault="008C3DAA" w:rsidP="00816A24">
      <w:pPr>
        <w:tabs>
          <w:tab w:val="left" w:pos="851"/>
          <w:tab w:val="left" w:pos="127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муниципального образования Темрюкский район. Лицевые счета открываются и ведутся в порядке, установленном финансовым органом администрации муниципального образования Темрюкский район.</w:t>
      </w:r>
    </w:p>
    <w:p w:rsidR="008C3DAA" w:rsidRPr="003271D2" w:rsidRDefault="008C3DAA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4.11.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является получателем бюджетных средств, обладающим следующими бюджетными полномочиями:</w:t>
      </w:r>
    </w:p>
    <w:p w:rsidR="00844DFC" w:rsidRPr="003271D2" w:rsidRDefault="008C3DAA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4.11.1.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Составляет и исполняет бюджетную смету.</w:t>
      </w:r>
    </w:p>
    <w:p w:rsidR="008C3DAA" w:rsidRPr="003271D2" w:rsidRDefault="008C3DAA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4.11.2.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Принимает и (или) исполняет в пределах доведенных лимитов бюджетных обязательств бюджетные обязательства.</w:t>
      </w:r>
    </w:p>
    <w:p w:rsidR="008C3DAA" w:rsidRPr="003271D2" w:rsidRDefault="008C3DAA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4.11.3.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Обеспечивает результативность, целевой характер использования предусмотренных ему бюджетных ассигнований.</w:t>
      </w:r>
    </w:p>
    <w:p w:rsidR="008C3DAA" w:rsidRPr="003271D2" w:rsidRDefault="00ED52D5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4.11.4.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Вносит главному распорядителю бюджетных средств </w:t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предложения</w:t>
      </w:r>
      <w:proofErr w:type="gramEnd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изменению предусмотренных ему лимитов бюджетных обязательств.</w:t>
      </w:r>
    </w:p>
    <w:p w:rsidR="00ED52D5" w:rsidRPr="003271D2" w:rsidRDefault="00601277" w:rsidP="00226629">
      <w:pPr>
        <w:tabs>
          <w:tab w:val="left" w:pos="851"/>
          <w:tab w:val="left" w:pos="156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4.11.5.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Исполняет иные полномочия, установленные Бюджетным кодексом </w:t>
      </w:r>
      <w:r w:rsidR="004616E3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Российской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Федерации и</w:t>
      </w:r>
      <w:r w:rsidR="004616E3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иными правовыми актами, регулирующими бюджетные правоотношения.</w:t>
      </w:r>
    </w:p>
    <w:p w:rsidR="00601277" w:rsidRPr="003271D2" w:rsidRDefault="004616E3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4.12.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Заключение и оплата Учреждением муниципальных контрактов, иных договоров, подлежащих к исполнению за счет бюджетных средств, производятся от имени муниципального образования Темрюкский район в пределах доведенных Учреждению лимитов бюджетных обязательств, если иное не установлено Бюджетным кодексом Российской Федерации, и с учетом принятых и неисполненных обязательств.</w:t>
      </w:r>
    </w:p>
    <w:p w:rsidR="00B066EF" w:rsidRPr="003271D2" w:rsidRDefault="00B066EF" w:rsidP="00B066EF">
      <w:pPr>
        <w:tabs>
          <w:tab w:val="left" w:pos="1276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4.13.</w:t>
      </w: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уменьшения Учреждению как получателю бюджетных средств ранее доведенных лимитов бюджетных обязательств, приводящего к невозможности исполнения Учреждением бюджетных обязательств, вытекающих из заключенных им муниципальных контрактов, иных договоров, Учреждение должно обеспечить согласование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новых условий муниципальных контрактов, в том числе</w:t>
      </w:r>
      <w:proofErr w:type="gramEnd"/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цене и (или) срокам их исполнения и (или) количеству (объему) товара (работы, услуги), иных договоров.</w:t>
      </w:r>
      <w:proofErr w:type="gramEnd"/>
    </w:p>
    <w:p w:rsidR="00B066EF" w:rsidRPr="003271D2" w:rsidRDefault="00B066EF" w:rsidP="00B066EF">
      <w:pPr>
        <w:tabs>
          <w:tab w:val="left" w:pos="1276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 муниципального контракта, иного договора вправе потребовать от Учреждения возмещения только фактически понесенного ущерба, непосредственно обусловленного изменением условий муниципального контракта, иного договора.</w:t>
      </w:r>
    </w:p>
    <w:p w:rsidR="004616E3" w:rsidRPr="003271D2" w:rsidRDefault="00905676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</w:t>
      </w:r>
      <w:r w:rsidR="00B066EF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не имеет права предоставлять и получать кредиты (займы), приобретать ценные бумаги. Субсидии и бюджетные кредиты Учреждению не предоставляются.</w:t>
      </w:r>
    </w:p>
    <w:p w:rsidR="00905676" w:rsidRDefault="00905676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4.1</w:t>
      </w:r>
      <w:r w:rsidR="00B066EF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816A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о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беспечивает ведение бюджетного учета. Обеспечивает формирование бюджетной отчетности и представляет бюджетную отчетность </w:t>
      </w:r>
      <w:r w:rsidR="0067588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получателя бюджетных сре</w:t>
      </w:r>
      <w:proofErr w:type="gramStart"/>
      <w:r w:rsidR="0067588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дств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гл</w:t>
      </w:r>
      <w:proofErr w:type="gramEnd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авному распорядителю расходов районного бюджета.</w:t>
      </w:r>
    </w:p>
    <w:p w:rsidR="00816A24" w:rsidRPr="003271D2" w:rsidRDefault="00816A24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E5D99" w:rsidRPr="003271D2" w:rsidRDefault="004E5D99" w:rsidP="00226629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4.1</w:t>
      </w:r>
      <w:r w:rsidR="00B066EF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2662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Ведение бюджетного </w:t>
      </w:r>
      <w:r w:rsidR="00DC0CB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учета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формирование бюджетной отчетности Учреждения осуществляется Муниципальным казенным учреждением «Централизованная бухгалтерия</w:t>
      </w:r>
      <w:r w:rsidR="003E13B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</w:t>
      </w:r>
      <w:r w:rsidR="001A76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 образования Темрюкский район, на основании договора (соглашения).</w:t>
      </w:r>
    </w:p>
    <w:p w:rsidR="005A1734" w:rsidRPr="003271D2" w:rsidRDefault="005A1734" w:rsidP="005A1734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4.17.</w:t>
      </w: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0A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самостоятельно выступает в суде в качестве истца и ответчика.</w:t>
      </w:r>
    </w:p>
    <w:p w:rsidR="004E5D99" w:rsidRPr="003271D2" w:rsidRDefault="004E5D99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D2AE1" w:rsidRPr="003271D2" w:rsidRDefault="00CD2AE1" w:rsidP="008D2A38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t>Информация о деятельности Учреждения</w:t>
      </w:r>
    </w:p>
    <w:p w:rsidR="00CD2AE1" w:rsidRPr="003271D2" w:rsidRDefault="00CD2AE1" w:rsidP="00CD2AE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05676" w:rsidRPr="003271D2" w:rsidRDefault="00CD2AE1" w:rsidP="00E42A0A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5.1.</w:t>
      </w:r>
      <w:r w:rsidR="00E42A0A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обеспечивает открытость и доступность следующих документов: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учредительные документы, в том числе внесенные в них изменения;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свидетельство о государственной регистрации Учреждения;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решение Учредителя о создании Учреждения;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решение Учредителя о назначении руководителя Учреждения;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информация о показателях бюджетной сметы;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годовая бухгалтерская отчетность Учреждения;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сведения о контрольных мероприятиях и их результат</w:t>
      </w:r>
      <w:r w:rsidR="00D47DA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ах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CD2AE1" w:rsidRPr="003271D2" w:rsidRDefault="00CD2AE1" w:rsidP="00E42A0A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отчет о результатах деятельности </w:t>
      </w:r>
      <w:r w:rsidR="00D96169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Учреждения 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об </w:t>
      </w:r>
      <w:r w:rsidR="00882DD8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использовании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82DD8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закреплённого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ним муниципального имущества, составляемый и утверждаемый в порядке, определенном </w:t>
      </w:r>
      <w:r w:rsidR="00C304AF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чредител</w:t>
      </w:r>
      <w:r w:rsidR="00551DB3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ем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и в соответствии с общими </w:t>
      </w:r>
      <w:r w:rsidR="00882DD8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требованиями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установленными федеральным органом исполнительной власти, </w:t>
      </w:r>
      <w:r w:rsidR="00882DD8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осуществляющим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функции</w:t>
      </w:r>
      <w:r w:rsidR="00882DD8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деятельности.</w:t>
      </w:r>
      <w:proofErr w:type="gramEnd"/>
    </w:p>
    <w:p w:rsidR="00882DD8" w:rsidRPr="003271D2" w:rsidRDefault="00836A12" w:rsidP="00E42A0A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5.2.</w:t>
      </w:r>
      <w:r w:rsidR="00E42A0A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обеспечивает открытость и доступность документов, указанных в пункте 5.1. настоящего Устава, с учетом требований законодательства Российской Федерации о защите государственной тайны.</w:t>
      </w:r>
    </w:p>
    <w:p w:rsidR="00836A12" w:rsidRPr="003271D2" w:rsidRDefault="00836A12" w:rsidP="00CD2AE1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F2107" w:rsidRPr="003271D2" w:rsidRDefault="004F2107" w:rsidP="008D2A38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t>Реорганизация, ликвидация, изменение типа Учреждения</w:t>
      </w:r>
    </w:p>
    <w:p w:rsidR="008D3AC7" w:rsidRPr="003271D2" w:rsidRDefault="008D3AC7" w:rsidP="004F2107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F2107" w:rsidRPr="003271D2" w:rsidRDefault="004F2107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F910F0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F910F0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Реорганизация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Учреждения (слияние, присоединение, разделение, выделение, преобразование) может быть осуществлена по решению Учредителя, в соответствии с действующим законодательством Российской Федерации.</w:t>
      </w:r>
    </w:p>
    <w:p w:rsidR="004F2107" w:rsidRPr="003271D2" w:rsidRDefault="004F2107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6.2.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считается реорганизованным, за исключением случаев реорганизации в форме присоединения, с момента государственной регистрации вновь возникшего Учреждения.</w:t>
      </w:r>
    </w:p>
    <w:p w:rsidR="004F2107" w:rsidRPr="003271D2" w:rsidRDefault="004F2107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6.3.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 преобразовании Учреждения к вновь возникшей организации переходят права и обязанности реорганизованного Учреждения в соответствии с передаточным актом.</w:t>
      </w:r>
    </w:p>
    <w:p w:rsidR="004F2107" w:rsidRPr="003271D2" w:rsidRDefault="004F2107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6.4.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Изменение типа Учреждения не является его реорганизацией. При изменении типа Учреждения в его учредительные документы вносятся соответствующие изменения.</w:t>
      </w:r>
    </w:p>
    <w:p w:rsidR="00816A24" w:rsidRDefault="00816A24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16A24" w:rsidRDefault="00816A24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16A24" w:rsidRDefault="00816A24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2F7465" w:rsidRPr="003271D2" w:rsidRDefault="002F7465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6.5.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  <w:t>Изменение типа Учреждения может быть осуществлен</w:t>
      </w:r>
      <w:r w:rsidR="00505F4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решению Учредителя, в соответствии с действующим законодательством Российской Федерации</w:t>
      </w:r>
      <w:r w:rsidR="00505F4E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F2107" w:rsidRPr="003271D2" w:rsidRDefault="004F2107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2F746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может быть ликвидировано на основании и в порядке, которые предусмотрены действующим законодательством Российской Федерации.</w:t>
      </w:r>
      <w:proofErr w:type="gramEnd"/>
    </w:p>
    <w:p w:rsidR="004A16AB" w:rsidRPr="003271D2" w:rsidRDefault="007413A8" w:rsidP="00231F74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2F746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A16AB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 или орган, принявший решение о ликвидации Учреждения, назнача</w:t>
      </w:r>
      <w:r w:rsidR="00E2313C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A16AB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ликвидационную комиссию (ликвидатора) и устанавливают в соответствии </w:t>
      </w:r>
      <w:r w:rsidR="004A16AB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действующим законодательством Российской Федерации порядок и сроки ликвидации Учреждения</w:t>
      </w:r>
      <w:r w:rsidR="008C2CDB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7413A8" w:rsidRPr="003271D2" w:rsidRDefault="007413A8" w:rsidP="00231F7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2F746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FE7CD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Имущество,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</w:t>
      </w:r>
      <w:r w:rsidR="00ED29C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чреждения, передается ликвидационной комиссией его собственнику.</w:t>
      </w:r>
    </w:p>
    <w:p w:rsidR="00ED29C4" w:rsidRPr="003271D2" w:rsidRDefault="008D3AC7" w:rsidP="00231F74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2F7465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ED29C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Ликвидация Учреждения считается завершенной, а Учреждение – </w:t>
      </w:r>
      <w:r w:rsidR="00ED29C4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прекратившей существование после внесения об этом записи в единый государственный реестр юридических лиц</w:t>
      </w:r>
      <w:r w:rsidR="00231F74"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796" w:rsidRPr="003271D2" w:rsidRDefault="00B40796" w:rsidP="00231F74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>6.10</w:t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271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71D2">
        <w:rPr>
          <w:rFonts w:ascii="Times New Roman" w:hAnsi="Times New Roman" w:cs="Times New Roman"/>
          <w:sz w:val="28"/>
          <w:szCs w:val="28"/>
        </w:rPr>
        <w:t xml:space="preserve">ри </w:t>
      </w:r>
      <w:r w:rsidRPr="003271D2"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ликвидации</w:t>
      </w:r>
      <w:r w:rsidRPr="003271D2">
        <w:rPr>
          <w:rFonts w:ascii="Times New Roman" w:hAnsi="Times New Roman" w:cs="Times New Roman"/>
          <w:sz w:val="28"/>
          <w:szCs w:val="28"/>
        </w:rPr>
        <w:t xml:space="preserve"> и реорганизации У</w:t>
      </w:r>
      <w:r w:rsidRPr="003271D2"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чреждения</w:t>
      </w:r>
      <w:r w:rsidRPr="003271D2">
        <w:rPr>
          <w:rFonts w:ascii="Times New Roman" w:hAnsi="Times New Roman" w:cs="Times New Roman"/>
          <w:sz w:val="28"/>
          <w:szCs w:val="28"/>
        </w:rPr>
        <w:t xml:space="preserve">, </w:t>
      </w:r>
      <w:r w:rsidRPr="003271D2"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  <w:t>увольняемым</w:t>
      </w:r>
      <w:r w:rsidRPr="003271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работникам гарантируется соблюдение их прав и интересов в соответствии с действующим законодательством Российской Федерации.</w:t>
      </w:r>
    </w:p>
    <w:p w:rsidR="00ED29C4" w:rsidRPr="003271D2" w:rsidRDefault="00ED29C4" w:rsidP="00ED29C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D3AC7" w:rsidRPr="003271D2" w:rsidRDefault="008D3AC7" w:rsidP="008D2A38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t>Хранение документов Учреждения</w:t>
      </w:r>
    </w:p>
    <w:p w:rsidR="008D3AC7" w:rsidRPr="00F1275C" w:rsidRDefault="008D3AC7" w:rsidP="00ED29C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F2107" w:rsidRPr="003271D2" w:rsidRDefault="008D3AC7" w:rsidP="00FE7CD4">
      <w:pPr>
        <w:tabs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7.1.</w:t>
      </w:r>
      <w:r w:rsidR="00FE7CD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Учреждение обязано хранить следующие документы:</w:t>
      </w:r>
    </w:p>
    <w:p w:rsidR="008D3AC7" w:rsidRPr="003271D2" w:rsidRDefault="008D3AC7" w:rsidP="008D3AC7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учредительные документы;</w:t>
      </w:r>
    </w:p>
    <w:p w:rsidR="008D3AC7" w:rsidRPr="003271D2" w:rsidRDefault="008D3AC7" w:rsidP="008D3AC7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документы, связанные с созданием Учреждения;</w:t>
      </w:r>
    </w:p>
    <w:p w:rsidR="008D3AC7" w:rsidRPr="003271D2" w:rsidRDefault="008D3AC7" w:rsidP="008D3AC7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документы, подтверждающие государственную регистрацию Учреждения</w:t>
      </w:r>
      <w:r w:rsidR="00DD0C36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документы на имущество, находящиеся на балансе;</w:t>
      </w:r>
    </w:p>
    <w:p w:rsidR="008D3AC7" w:rsidRPr="003271D2" w:rsidRDefault="00DD0C36" w:rsidP="008D3AC7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внутренние документы;</w:t>
      </w:r>
    </w:p>
    <w:p w:rsidR="00DD0C36" w:rsidRPr="003271D2" w:rsidRDefault="00DD0C36" w:rsidP="008D3AC7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аудиторские заключения, заключения органов государственного или муниципального финансового контроля;</w:t>
      </w:r>
    </w:p>
    <w:p w:rsidR="008D3AC7" w:rsidRPr="003271D2" w:rsidRDefault="00DD0C36" w:rsidP="008D3AC7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иные документы.</w:t>
      </w:r>
    </w:p>
    <w:p w:rsidR="00DD0C36" w:rsidRPr="003271D2" w:rsidRDefault="00DD0C36" w:rsidP="000E4AD3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7.2.</w:t>
      </w:r>
      <w:r w:rsidR="00FE7CD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E4AD3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Документы хранятся </w:t>
      </w:r>
      <w:r w:rsidR="00955B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="000E4AD3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Учреждени</w:t>
      </w:r>
      <w:r w:rsidR="00955B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0E4AD3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E4AD3" w:rsidRPr="003271D2" w:rsidRDefault="000E4AD3" w:rsidP="000E4AD3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93162" w:rsidRPr="003271D2" w:rsidRDefault="00693162" w:rsidP="008D2A38">
      <w:pPr>
        <w:pStyle w:val="a7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1D2">
        <w:rPr>
          <w:rFonts w:ascii="Times New Roman" w:hAnsi="Times New Roman" w:cs="Times New Roman"/>
          <w:b/>
          <w:bCs/>
          <w:sz w:val="28"/>
          <w:szCs w:val="28"/>
        </w:rPr>
        <w:t>Порядок внесения изменений в устав Учреждения</w:t>
      </w:r>
    </w:p>
    <w:p w:rsidR="00693162" w:rsidRPr="003271D2" w:rsidRDefault="00693162" w:rsidP="0069316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16A24" w:rsidRDefault="00693162" w:rsidP="00FE7CD4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8.1</w:t>
      </w:r>
      <w:r w:rsidR="00FE7CD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FE7CD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proofErr w:type="gramStart"/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Внесение изменений и дополнений</w:t>
      </w:r>
      <w:r w:rsidR="00BB748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настоящий Устав осуществляется в порядке, установленном</w:t>
      </w:r>
      <w:r w:rsidR="00017702" w:rsidRPr="003271D2">
        <w:rPr>
          <w:rFonts w:ascii="Times New Roman" w:hAnsi="Times New Roman" w:cs="Times New Roman"/>
          <w:sz w:val="28"/>
        </w:rPr>
        <w:t xml:space="preserve"> решением XI сессии </w:t>
      </w:r>
      <w:r w:rsidR="001925F0">
        <w:rPr>
          <w:rFonts w:ascii="Times New Roman" w:hAnsi="Times New Roman" w:cs="Times New Roman"/>
          <w:sz w:val="28"/>
        </w:rPr>
        <w:t xml:space="preserve">                      </w:t>
      </w:r>
      <w:r w:rsidR="00017702" w:rsidRPr="003271D2">
        <w:rPr>
          <w:rFonts w:ascii="Times New Roman" w:hAnsi="Times New Roman" w:cs="Times New Roman"/>
          <w:sz w:val="28"/>
        </w:rPr>
        <w:t xml:space="preserve">Совета муниципального образования Темрюкский район V созыва </w:t>
      </w:r>
      <w:r w:rsidR="001925F0">
        <w:rPr>
          <w:rFonts w:ascii="Times New Roman" w:hAnsi="Times New Roman" w:cs="Times New Roman"/>
          <w:sz w:val="28"/>
        </w:rPr>
        <w:t xml:space="preserve">                           </w:t>
      </w:r>
      <w:r w:rsidR="00017702" w:rsidRPr="003271D2">
        <w:rPr>
          <w:rFonts w:ascii="Times New Roman" w:hAnsi="Times New Roman" w:cs="Times New Roman"/>
          <w:sz w:val="28"/>
        </w:rPr>
        <w:t>от 26 ноября</w:t>
      </w:r>
      <w:r w:rsidR="00D17B06" w:rsidRPr="003271D2">
        <w:rPr>
          <w:rFonts w:ascii="Times New Roman" w:hAnsi="Times New Roman" w:cs="Times New Roman"/>
          <w:sz w:val="28"/>
        </w:rPr>
        <w:t xml:space="preserve"> </w:t>
      </w:r>
      <w:r w:rsidR="00017702" w:rsidRPr="003271D2">
        <w:rPr>
          <w:rFonts w:ascii="Times New Roman" w:hAnsi="Times New Roman" w:cs="Times New Roman"/>
          <w:sz w:val="28"/>
        </w:rPr>
        <w:t xml:space="preserve">2010 года № 119 «Об утверждении Порядка принятия решения о создании, реорганизации, ликвидации, проведения реорганизации, ликвидации, изменения типа муниципальных учреждений муниципального образования Темрюкский </w:t>
      </w:r>
      <w:r w:rsidR="00816A24">
        <w:rPr>
          <w:rFonts w:ascii="Times New Roman" w:hAnsi="Times New Roman" w:cs="Times New Roman"/>
          <w:sz w:val="28"/>
        </w:rPr>
        <w:t xml:space="preserve">  </w:t>
      </w:r>
      <w:r w:rsidR="00017702" w:rsidRPr="003271D2">
        <w:rPr>
          <w:rFonts w:ascii="Times New Roman" w:hAnsi="Times New Roman" w:cs="Times New Roman"/>
          <w:sz w:val="28"/>
        </w:rPr>
        <w:t xml:space="preserve">район, </w:t>
      </w:r>
      <w:r w:rsidR="00816A24">
        <w:rPr>
          <w:rFonts w:ascii="Times New Roman" w:hAnsi="Times New Roman" w:cs="Times New Roman"/>
          <w:sz w:val="28"/>
        </w:rPr>
        <w:t xml:space="preserve">   </w:t>
      </w:r>
      <w:r w:rsidR="00017702" w:rsidRPr="003271D2">
        <w:rPr>
          <w:rFonts w:ascii="Times New Roman" w:hAnsi="Times New Roman" w:cs="Times New Roman"/>
          <w:sz w:val="28"/>
        </w:rPr>
        <w:t>а</w:t>
      </w:r>
      <w:r w:rsidR="00816A24">
        <w:rPr>
          <w:rFonts w:ascii="Times New Roman" w:hAnsi="Times New Roman" w:cs="Times New Roman"/>
          <w:sz w:val="28"/>
        </w:rPr>
        <w:t xml:space="preserve">  </w:t>
      </w:r>
      <w:r w:rsidR="00017702" w:rsidRPr="003271D2">
        <w:rPr>
          <w:rFonts w:ascii="Times New Roman" w:hAnsi="Times New Roman" w:cs="Times New Roman"/>
          <w:sz w:val="28"/>
        </w:rPr>
        <w:t xml:space="preserve"> также</w:t>
      </w:r>
      <w:r w:rsidR="00816A24">
        <w:rPr>
          <w:rFonts w:ascii="Times New Roman" w:hAnsi="Times New Roman" w:cs="Times New Roman"/>
          <w:sz w:val="28"/>
        </w:rPr>
        <w:t xml:space="preserve">  </w:t>
      </w:r>
      <w:r w:rsidR="00017702" w:rsidRPr="003271D2">
        <w:rPr>
          <w:rFonts w:ascii="Times New Roman" w:hAnsi="Times New Roman" w:cs="Times New Roman"/>
          <w:sz w:val="28"/>
        </w:rPr>
        <w:t xml:space="preserve"> об</w:t>
      </w:r>
      <w:r w:rsidR="00816A24">
        <w:rPr>
          <w:rFonts w:ascii="Times New Roman" w:hAnsi="Times New Roman" w:cs="Times New Roman"/>
          <w:sz w:val="28"/>
        </w:rPr>
        <w:t xml:space="preserve">   </w:t>
      </w:r>
      <w:r w:rsidR="00017702" w:rsidRPr="003271D2">
        <w:rPr>
          <w:rFonts w:ascii="Times New Roman" w:hAnsi="Times New Roman" w:cs="Times New Roman"/>
          <w:sz w:val="28"/>
        </w:rPr>
        <w:t xml:space="preserve"> утверждении</w:t>
      </w:r>
      <w:r w:rsidR="00816A24">
        <w:rPr>
          <w:rFonts w:ascii="Times New Roman" w:hAnsi="Times New Roman" w:cs="Times New Roman"/>
          <w:sz w:val="28"/>
        </w:rPr>
        <w:t xml:space="preserve">   </w:t>
      </w:r>
      <w:r w:rsidR="00017702" w:rsidRPr="003271D2">
        <w:rPr>
          <w:rFonts w:ascii="Times New Roman" w:hAnsi="Times New Roman" w:cs="Times New Roman"/>
          <w:sz w:val="28"/>
        </w:rPr>
        <w:t xml:space="preserve"> уставов </w:t>
      </w:r>
      <w:r w:rsidR="00816A24">
        <w:rPr>
          <w:rFonts w:ascii="Times New Roman" w:hAnsi="Times New Roman" w:cs="Times New Roman"/>
          <w:sz w:val="28"/>
        </w:rPr>
        <w:t xml:space="preserve">    </w:t>
      </w:r>
      <w:r w:rsidR="00017702" w:rsidRPr="003271D2">
        <w:rPr>
          <w:rFonts w:ascii="Times New Roman" w:hAnsi="Times New Roman" w:cs="Times New Roman"/>
          <w:sz w:val="28"/>
        </w:rPr>
        <w:t xml:space="preserve">муниципальных </w:t>
      </w:r>
      <w:proofErr w:type="gramEnd"/>
    </w:p>
    <w:p w:rsidR="00816A24" w:rsidRDefault="00816A24" w:rsidP="00FE7CD4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</w:rPr>
      </w:pPr>
    </w:p>
    <w:p w:rsidR="00882DD8" w:rsidRPr="003271D2" w:rsidRDefault="00017702" w:rsidP="00816A24">
      <w:pPr>
        <w:tabs>
          <w:tab w:val="left" w:pos="0"/>
          <w:tab w:val="left" w:pos="1276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</w:rPr>
      </w:pPr>
      <w:r w:rsidRPr="003271D2">
        <w:rPr>
          <w:rFonts w:ascii="Times New Roman" w:hAnsi="Times New Roman" w:cs="Times New Roman"/>
          <w:sz w:val="28"/>
        </w:rPr>
        <w:t>учреждений муниципального образования Темрюкский район и внесения в них изменений», а также иными нормативно-правовыми актами.</w:t>
      </w:r>
    </w:p>
    <w:p w:rsidR="00017702" w:rsidRPr="003271D2" w:rsidRDefault="00017702" w:rsidP="00FE7CD4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</w:rPr>
      </w:pPr>
      <w:r w:rsidRPr="003271D2">
        <w:rPr>
          <w:rFonts w:ascii="Times New Roman" w:hAnsi="Times New Roman" w:cs="Times New Roman"/>
          <w:sz w:val="28"/>
        </w:rPr>
        <w:lastRenderedPageBreak/>
        <w:t>8.2.</w:t>
      </w:r>
      <w:r w:rsidR="00FE7CD4" w:rsidRPr="003271D2">
        <w:rPr>
          <w:rFonts w:ascii="Times New Roman" w:hAnsi="Times New Roman" w:cs="Times New Roman"/>
          <w:sz w:val="28"/>
        </w:rPr>
        <w:tab/>
      </w:r>
      <w:r w:rsidRPr="003271D2">
        <w:rPr>
          <w:rFonts w:ascii="Times New Roman" w:hAnsi="Times New Roman" w:cs="Times New Roman"/>
          <w:sz w:val="28"/>
        </w:rPr>
        <w:t>Изменения, внесенные в Устав Учреждения, или Устав Учреждения в новой редакции подлежат государственной регистрации.</w:t>
      </w:r>
    </w:p>
    <w:p w:rsidR="00017702" w:rsidRPr="003271D2" w:rsidRDefault="00A46B87" w:rsidP="00FE7CD4">
      <w:pPr>
        <w:tabs>
          <w:tab w:val="left" w:pos="851"/>
          <w:tab w:val="left" w:pos="1276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8.3.</w:t>
      </w:r>
      <w:r w:rsidR="00FE7CD4"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3271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Изменения, внесенные в Устав Учреждения, или Устав Учреждения в новой редакции приобретают силу для третьих лиц с момента государственной регистрации, а в случаях, предусмотренных законодательством, с момента уведомления органа, осуществляющего государственную регистрацию юридических лиц.</w:t>
      </w:r>
    </w:p>
    <w:p w:rsidR="00844DFC" w:rsidRPr="003271D2" w:rsidRDefault="00844DFC" w:rsidP="00777B93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77B93" w:rsidRPr="003271D2" w:rsidRDefault="00777B93" w:rsidP="00FD3298">
      <w:pPr>
        <w:tabs>
          <w:tab w:val="left" w:pos="851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81A47" w:rsidRPr="003271D2" w:rsidRDefault="00981A47" w:rsidP="00FD001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sectPr w:rsidR="00981A47" w:rsidRPr="003271D2" w:rsidSect="00C9155E">
      <w:headerReference w:type="default" r:id="rId9"/>
      <w:pgSz w:w="11906" w:h="16838"/>
      <w:pgMar w:top="851" w:right="566" w:bottom="42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866" w:rsidRDefault="00F27866" w:rsidP="00D51510">
      <w:pPr>
        <w:spacing w:after="0" w:line="240" w:lineRule="auto"/>
      </w:pPr>
      <w:r>
        <w:separator/>
      </w:r>
    </w:p>
  </w:endnote>
  <w:endnote w:type="continuationSeparator" w:id="0">
    <w:p w:rsidR="00F27866" w:rsidRDefault="00F27866" w:rsidP="00D5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866" w:rsidRDefault="00F27866" w:rsidP="00D51510">
      <w:pPr>
        <w:spacing w:after="0" w:line="240" w:lineRule="auto"/>
      </w:pPr>
      <w:r>
        <w:separator/>
      </w:r>
    </w:p>
  </w:footnote>
  <w:footnote w:type="continuationSeparator" w:id="0">
    <w:p w:rsidR="00F27866" w:rsidRDefault="00F27866" w:rsidP="00D51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8642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51510" w:rsidRPr="00D51510" w:rsidRDefault="00D51510">
        <w:pPr>
          <w:pStyle w:val="a3"/>
          <w:jc w:val="center"/>
          <w:rPr>
            <w:rFonts w:ascii="Times New Roman" w:hAnsi="Times New Roman" w:cs="Times New Roman"/>
          </w:rPr>
        </w:pPr>
        <w:r w:rsidRPr="00D51510">
          <w:rPr>
            <w:rFonts w:ascii="Times New Roman" w:hAnsi="Times New Roman" w:cs="Times New Roman"/>
          </w:rPr>
          <w:fldChar w:fldCharType="begin"/>
        </w:r>
        <w:r w:rsidRPr="00D51510">
          <w:rPr>
            <w:rFonts w:ascii="Times New Roman" w:hAnsi="Times New Roman" w:cs="Times New Roman"/>
          </w:rPr>
          <w:instrText>PAGE   \* MERGEFORMAT</w:instrText>
        </w:r>
        <w:r w:rsidRPr="00D51510">
          <w:rPr>
            <w:rFonts w:ascii="Times New Roman" w:hAnsi="Times New Roman" w:cs="Times New Roman"/>
          </w:rPr>
          <w:fldChar w:fldCharType="separate"/>
        </w:r>
        <w:r w:rsidR="00B67981">
          <w:rPr>
            <w:rFonts w:ascii="Times New Roman" w:hAnsi="Times New Roman" w:cs="Times New Roman"/>
            <w:noProof/>
          </w:rPr>
          <w:t>10</w:t>
        </w:r>
        <w:r w:rsidRPr="00D51510">
          <w:rPr>
            <w:rFonts w:ascii="Times New Roman" w:hAnsi="Times New Roman" w:cs="Times New Roman"/>
          </w:rPr>
          <w:fldChar w:fldCharType="end"/>
        </w:r>
      </w:p>
    </w:sdtContent>
  </w:sdt>
  <w:p w:rsidR="00D51510" w:rsidRDefault="00D515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6619"/>
    <w:multiLevelType w:val="multilevel"/>
    <w:tmpl w:val="2F9A7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A6D14"/>
    <w:multiLevelType w:val="multilevel"/>
    <w:tmpl w:val="DA2A03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EC58BF"/>
    <w:multiLevelType w:val="multilevel"/>
    <w:tmpl w:val="C24C5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">
    <w:nsid w:val="3F654DC8"/>
    <w:multiLevelType w:val="hybridMultilevel"/>
    <w:tmpl w:val="F8ACA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83A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4E83CDC"/>
    <w:multiLevelType w:val="multilevel"/>
    <w:tmpl w:val="FE3C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B4509E"/>
    <w:multiLevelType w:val="multilevel"/>
    <w:tmpl w:val="F9C8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BC69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74D1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D627AB3"/>
    <w:multiLevelType w:val="multilevel"/>
    <w:tmpl w:val="D2047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FA3331"/>
    <w:multiLevelType w:val="multilevel"/>
    <w:tmpl w:val="4040310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6BB41506"/>
    <w:multiLevelType w:val="multilevel"/>
    <w:tmpl w:val="BB32F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12">
    <w:nsid w:val="6E4D3D26"/>
    <w:multiLevelType w:val="multilevel"/>
    <w:tmpl w:val="21E6B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0543CA"/>
    <w:multiLevelType w:val="multilevel"/>
    <w:tmpl w:val="9EF21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4C00DC"/>
    <w:multiLevelType w:val="multilevel"/>
    <w:tmpl w:val="433A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263AEB"/>
    <w:multiLevelType w:val="multilevel"/>
    <w:tmpl w:val="9CEC9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7EDD3483"/>
    <w:multiLevelType w:val="multilevel"/>
    <w:tmpl w:val="A1F49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2"/>
    <w:lvlOverride w:ilvl="1">
      <w:lvl w:ilvl="1">
        <w:numFmt w:val="decimal"/>
        <w:lvlText w:val="%2."/>
        <w:lvlJc w:val="left"/>
      </w:lvl>
    </w:lvlOverride>
  </w:num>
  <w:num w:numId="3">
    <w:abstractNumId w:val="13"/>
    <w:lvlOverride w:ilvl="1">
      <w:lvl w:ilvl="1">
        <w:numFmt w:val="decimal"/>
        <w:lvlText w:val="%2."/>
        <w:lvlJc w:val="left"/>
      </w:lvl>
    </w:lvlOverride>
  </w:num>
  <w:num w:numId="4">
    <w:abstractNumId w:val="13"/>
    <w:lvlOverride w:ilvl="1">
      <w:lvl w:ilvl="1">
        <w:numFmt w:val="decimal"/>
        <w:lvlText w:val="%2."/>
        <w:lvlJc w:val="left"/>
      </w:lvl>
    </w:lvlOverride>
  </w:num>
  <w:num w:numId="5">
    <w:abstractNumId w:val="6"/>
    <w:lvlOverride w:ilvl="1">
      <w:lvl w:ilvl="1">
        <w:numFmt w:val="decimal"/>
        <w:lvlText w:val="%2."/>
        <w:lvlJc w:val="left"/>
      </w:lvl>
    </w:lvlOverride>
  </w:num>
  <w:num w:numId="6">
    <w:abstractNumId w:val="5"/>
    <w:lvlOverride w:ilvl="1">
      <w:lvl w:ilvl="1">
        <w:numFmt w:val="decimal"/>
        <w:lvlText w:val="%2."/>
        <w:lvlJc w:val="left"/>
      </w:lvl>
    </w:lvlOverride>
  </w:num>
  <w:num w:numId="7">
    <w:abstractNumId w:val="5"/>
    <w:lvlOverride w:ilvl="1">
      <w:lvl w:ilvl="1">
        <w:numFmt w:val="decimal"/>
        <w:lvlText w:val="%2."/>
        <w:lvlJc w:val="left"/>
      </w:lvl>
    </w:lvlOverride>
  </w:num>
  <w:num w:numId="8">
    <w:abstractNumId w:val="3"/>
  </w:num>
  <w:num w:numId="9">
    <w:abstractNumId w:val="4"/>
  </w:num>
  <w:num w:numId="10">
    <w:abstractNumId w:val="8"/>
  </w:num>
  <w:num w:numId="11">
    <w:abstractNumId w:val="7"/>
  </w:num>
  <w:num w:numId="12">
    <w:abstractNumId w:val="1"/>
    <w:lvlOverride w:ilvl="0">
      <w:lvl w:ilvl="0">
        <w:numFmt w:val="decimal"/>
        <w:lvlText w:val="%1."/>
        <w:lvlJc w:val="left"/>
      </w:lvl>
    </w:lvlOverride>
  </w:num>
  <w:num w:numId="13">
    <w:abstractNumId w:val="14"/>
    <w:lvlOverride w:ilvl="1">
      <w:lvl w:ilvl="1">
        <w:numFmt w:val="decimal"/>
        <w:lvlText w:val="%2."/>
        <w:lvlJc w:val="left"/>
      </w:lvl>
    </w:lvlOverride>
  </w:num>
  <w:num w:numId="14">
    <w:abstractNumId w:val="14"/>
    <w:lvlOverride w:ilvl="1">
      <w:lvl w:ilvl="1">
        <w:numFmt w:val="decimal"/>
        <w:lvlText w:val="%2."/>
        <w:lvlJc w:val="left"/>
      </w:lvl>
    </w:lvlOverride>
  </w:num>
  <w:num w:numId="15">
    <w:abstractNumId w:val="14"/>
    <w:lvlOverride w:ilvl="1">
      <w:lvl w:ilvl="1">
        <w:numFmt w:val="decimal"/>
        <w:lvlText w:val="%2."/>
        <w:lvlJc w:val="left"/>
      </w:lvl>
    </w:lvlOverride>
  </w:num>
  <w:num w:numId="16">
    <w:abstractNumId w:val="14"/>
    <w:lvlOverride w:ilvl="1">
      <w:lvl w:ilvl="1">
        <w:numFmt w:val="decimal"/>
        <w:lvlText w:val="%2."/>
        <w:lvlJc w:val="left"/>
      </w:lvl>
    </w:lvlOverride>
  </w:num>
  <w:num w:numId="17">
    <w:abstractNumId w:val="14"/>
    <w:lvlOverride w:ilvl="1">
      <w:lvl w:ilvl="1">
        <w:numFmt w:val="decimal"/>
        <w:lvlText w:val="%2."/>
        <w:lvlJc w:val="left"/>
      </w:lvl>
    </w:lvlOverride>
  </w:num>
  <w:num w:numId="18">
    <w:abstractNumId w:val="0"/>
    <w:lvlOverride w:ilvl="1">
      <w:lvl w:ilvl="1">
        <w:numFmt w:val="decimal"/>
        <w:lvlText w:val="%2."/>
        <w:lvlJc w:val="left"/>
      </w:lvl>
    </w:lvlOverride>
  </w:num>
  <w:num w:numId="19">
    <w:abstractNumId w:val="9"/>
  </w:num>
  <w:num w:numId="20">
    <w:abstractNumId w:val="10"/>
  </w:num>
  <w:num w:numId="21">
    <w:abstractNumId w:val="15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458"/>
    <w:rsid w:val="00017702"/>
    <w:rsid w:val="000722D9"/>
    <w:rsid w:val="000B1267"/>
    <w:rsid w:val="000C3D2C"/>
    <w:rsid w:val="000E4AD3"/>
    <w:rsid w:val="00116424"/>
    <w:rsid w:val="00126B5A"/>
    <w:rsid w:val="0015009C"/>
    <w:rsid w:val="00157AEB"/>
    <w:rsid w:val="00165642"/>
    <w:rsid w:val="00176164"/>
    <w:rsid w:val="001823ED"/>
    <w:rsid w:val="001925F0"/>
    <w:rsid w:val="00192879"/>
    <w:rsid w:val="00195E2D"/>
    <w:rsid w:val="00196CE5"/>
    <w:rsid w:val="001A740B"/>
    <w:rsid w:val="001A7683"/>
    <w:rsid w:val="001C4CA9"/>
    <w:rsid w:val="00205C8E"/>
    <w:rsid w:val="00220C83"/>
    <w:rsid w:val="002217B3"/>
    <w:rsid w:val="00226629"/>
    <w:rsid w:val="00231F74"/>
    <w:rsid w:val="002323F7"/>
    <w:rsid w:val="00234A7F"/>
    <w:rsid w:val="002370C9"/>
    <w:rsid w:val="00281498"/>
    <w:rsid w:val="00286333"/>
    <w:rsid w:val="002901ED"/>
    <w:rsid w:val="002A6C19"/>
    <w:rsid w:val="002D2E9F"/>
    <w:rsid w:val="002E483D"/>
    <w:rsid w:val="002F2E5E"/>
    <w:rsid w:val="002F7465"/>
    <w:rsid w:val="003055E2"/>
    <w:rsid w:val="003271D2"/>
    <w:rsid w:val="00333976"/>
    <w:rsid w:val="00333EA9"/>
    <w:rsid w:val="00383DD2"/>
    <w:rsid w:val="00385C0E"/>
    <w:rsid w:val="003E13BE"/>
    <w:rsid w:val="00406264"/>
    <w:rsid w:val="00414342"/>
    <w:rsid w:val="004616E3"/>
    <w:rsid w:val="00463422"/>
    <w:rsid w:val="0049297B"/>
    <w:rsid w:val="00494064"/>
    <w:rsid w:val="004A16AB"/>
    <w:rsid w:val="004A32F8"/>
    <w:rsid w:val="004B16C6"/>
    <w:rsid w:val="004C2492"/>
    <w:rsid w:val="004C2F2B"/>
    <w:rsid w:val="004D1BD3"/>
    <w:rsid w:val="004D3A77"/>
    <w:rsid w:val="004E14C7"/>
    <w:rsid w:val="004E17F6"/>
    <w:rsid w:val="004E5D99"/>
    <w:rsid w:val="004F1433"/>
    <w:rsid w:val="004F2107"/>
    <w:rsid w:val="00505F4E"/>
    <w:rsid w:val="005206B4"/>
    <w:rsid w:val="00525B26"/>
    <w:rsid w:val="00551DB3"/>
    <w:rsid w:val="005A1734"/>
    <w:rsid w:val="005B1649"/>
    <w:rsid w:val="005D2651"/>
    <w:rsid w:val="005F28B1"/>
    <w:rsid w:val="005F4CD3"/>
    <w:rsid w:val="00601277"/>
    <w:rsid w:val="00607B46"/>
    <w:rsid w:val="00622363"/>
    <w:rsid w:val="006227D1"/>
    <w:rsid w:val="00624D94"/>
    <w:rsid w:val="0067588E"/>
    <w:rsid w:val="00677C42"/>
    <w:rsid w:val="00693162"/>
    <w:rsid w:val="00693B06"/>
    <w:rsid w:val="006A46DE"/>
    <w:rsid w:val="006F47DC"/>
    <w:rsid w:val="00705D99"/>
    <w:rsid w:val="007121DC"/>
    <w:rsid w:val="007413A8"/>
    <w:rsid w:val="00765FA1"/>
    <w:rsid w:val="00777B93"/>
    <w:rsid w:val="007B7443"/>
    <w:rsid w:val="007C30D1"/>
    <w:rsid w:val="007D0021"/>
    <w:rsid w:val="007F1311"/>
    <w:rsid w:val="008039F1"/>
    <w:rsid w:val="00816A24"/>
    <w:rsid w:val="00824E9E"/>
    <w:rsid w:val="00832568"/>
    <w:rsid w:val="00836A12"/>
    <w:rsid w:val="008372E0"/>
    <w:rsid w:val="00844DFC"/>
    <w:rsid w:val="0087079B"/>
    <w:rsid w:val="00870E7B"/>
    <w:rsid w:val="008776BA"/>
    <w:rsid w:val="00880E1F"/>
    <w:rsid w:val="00882DD8"/>
    <w:rsid w:val="008A319A"/>
    <w:rsid w:val="008C2CDB"/>
    <w:rsid w:val="008C3DAA"/>
    <w:rsid w:val="008D2A38"/>
    <w:rsid w:val="008D342C"/>
    <w:rsid w:val="008D3AC7"/>
    <w:rsid w:val="008E2686"/>
    <w:rsid w:val="008F0CBA"/>
    <w:rsid w:val="00905676"/>
    <w:rsid w:val="00911351"/>
    <w:rsid w:val="00955B51"/>
    <w:rsid w:val="00977E32"/>
    <w:rsid w:val="00981A47"/>
    <w:rsid w:val="0099099D"/>
    <w:rsid w:val="009942DC"/>
    <w:rsid w:val="009B473B"/>
    <w:rsid w:val="009C1385"/>
    <w:rsid w:val="009C167C"/>
    <w:rsid w:val="009E474A"/>
    <w:rsid w:val="00A430BF"/>
    <w:rsid w:val="00A46458"/>
    <w:rsid w:val="00A46B87"/>
    <w:rsid w:val="00A51608"/>
    <w:rsid w:val="00A70ED3"/>
    <w:rsid w:val="00A83C2E"/>
    <w:rsid w:val="00A86C4B"/>
    <w:rsid w:val="00A9664A"/>
    <w:rsid w:val="00AA6874"/>
    <w:rsid w:val="00AB1684"/>
    <w:rsid w:val="00AE766B"/>
    <w:rsid w:val="00AF747E"/>
    <w:rsid w:val="00B02AC0"/>
    <w:rsid w:val="00B066EF"/>
    <w:rsid w:val="00B1408C"/>
    <w:rsid w:val="00B40796"/>
    <w:rsid w:val="00B5019B"/>
    <w:rsid w:val="00B51930"/>
    <w:rsid w:val="00B67981"/>
    <w:rsid w:val="00B778DB"/>
    <w:rsid w:val="00B80AF0"/>
    <w:rsid w:val="00B91BD3"/>
    <w:rsid w:val="00BB5C2E"/>
    <w:rsid w:val="00BB7484"/>
    <w:rsid w:val="00BC2EEA"/>
    <w:rsid w:val="00BF05BC"/>
    <w:rsid w:val="00C0681C"/>
    <w:rsid w:val="00C304AF"/>
    <w:rsid w:val="00C4339D"/>
    <w:rsid w:val="00C6002A"/>
    <w:rsid w:val="00C77F58"/>
    <w:rsid w:val="00C9155E"/>
    <w:rsid w:val="00CB5C82"/>
    <w:rsid w:val="00CD2AE1"/>
    <w:rsid w:val="00CE1B4A"/>
    <w:rsid w:val="00CE5363"/>
    <w:rsid w:val="00D17B06"/>
    <w:rsid w:val="00D30726"/>
    <w:rsid w:val="00D34A7E"/>
    <w:rsid w:val="00D47DA5"/>
    <w:rsid w:val="00D51510"/>
    <w:rsid w:val="00D765F8"/>
    <w:rsid w:val="00D96169"/>
    <w:rsid w:val="00DC0CB5"/>
    <w:rsid w:val="00DD0C36"/>
    <w:rsid w:val="00E2313C"/>
    <w:rsid w:val="00E42A0A"/>
    <w:rsid w:val="00E50D0A"/>
    <w:rsid w:val="00E52576"/>
    <w:rsid w:val="00E72E64"/>
    <w:rsid w:val="00EA196D"/>
    <w:rsid w:val="00EB5EF3"/>
    <w:rsid w:val="00ED29C4"/>
    <w:rsid w:val="00ED52D5"/>
    <w:rsid w:val="00EF2E6A"/>
    <w:rsid w:val="00EF7291"/>
    <w:rsid w:val="00F1275C"/>
    <w:rsid w:val="00F27866"/>
    <w:rsid w:val="00F327D0"/>
    <w:rsid w:val="00F41253"/>
    <w:rsid w:val="00F41493"/>
    <w:rsid w:val="00F45D48"/>
    <w:rsid w:val="00F46F53"/>
    <w:rsid w:val="00F910F0"/>
    <w:rsid w:val="00FA2CBE"/>
    <w:rsid w:val="00FB296D"/>
    <w:rsid w:val="00FC7089"/>
    <w:rsid w:val="00FD001E"/>
    <w:rsid w:val="00FD08DA"/>
    <w:rsid w:val="00FD3298"/>
    <w:rsid w:val="00FE2C56"/>
    <w:rsid w:val="00FE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53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1510"/>
  </w:style>
  <w:style w:type="paragraph" w:styleId="a5">
    <w:name w:val="footer"/>
    <w:basedOn w:val="a"/>
    <w:link w:val="a6"/>
    <w:uiPriority w:val="99"/>
    <w:unhideWhenUsed/>
    <w:rsid w:val="00D51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1510"/>
  </w:style>
  <w:style w:type="paragraph" w:styleId="a7">
    <w:name w:val="List Paragraph"/>
    <w:basedOn w:val="a"/>
    <w:uiPriority w:val="34"/>
    <w:qFormat/>
    <w:rsid w:val="004634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0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0E1F"/>
    <w:rPr>
      <w:rFonts w:ascii="Segoe UI" w:hAnsi="Segoe UI" w:cs="Segoe UI"/>
      <w:sz w:val="18"/>
      <w:szCs w:val="18"/>
    </w:rPr>
  </w:style>
  <w:style w:type="character" w:styleId="aa">
    <w:name w:val="Emphasis"/>
    <w:basedOn w:val="a0"/>
    <w:uiPriority w:val="20"/>
    <w:qFormat/>
    <w:rsid w:val="00B40796"/>
    <w:rPr>
      <w:i/>
      <w:iCs/>
    </w:rPr>
  </w:style>
  <w:style w:type="character" w:customStyle="1" w:styleId="ab">
    <w:name w:val="Основной текст_"/>
    <w:basedOn w:val="a0"/>
    <w:link w:val="11"/>
    <w:rsid w:val="00CE5363"/>
    <w:rPr>
      <w:rFonts w:ascii="Times New Roman" w:eastAsia="Times New Roman" w:hAnsi="Times New Roman" w:cs="Times New Roman"/>
      <w:spacing w:val="-11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CE5363"/>
    <w:pPr>
      <w:widowControl w:val="0"/>
      <w:shd w:val="clear" w:color="auto" w:fill="FFFFFF"/>
      <w:spacing w:after="2880" w:line="319" w:lineRule="exact"/>
      <w:jc w:val="center"/>
    </w:pPr>
    <w:rPr>
      <w:rFonts w:ascii="Times New Roman" w:eastAsia="Times New Roman" w:hAnsi="Times New Roman" w:cs="Times New Roman"/>
      <w:spacing w:val="-11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E53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53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1510"/>
  </w:style>
  <w:style w:type="paragraph" w:styleId="a5">
    <w:name w:val="footer"/>
    <w:basedOn w:val="a"/>
    <w:link w:val="a6"/>
    <w:uiPriority w:val="99"/>
    <w:unhideWhenUsed/>
    <w:rsid w:val="00D51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1510"/>
  </w:style>
  <w:style w:type="paragraph" w:styleId="a7">
    <w:name w:val="List Paragraph"/>
    <w:basedOn w:val="a"/>
    <w:uiPriority w:val="34"/>
    <w:qFormat/>
    <w:rsid w:val="004634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80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0E1F"/>
    <w:rPr>
      <w:rFonts w:ascii="Segoe UI" w:hAnsi="Segoe UI" w:cs="Segoe UI"/>
      <w:sz w:val="18"/>
      <w:szCs w:val="18"/>
    </w:rPr>
  </w:style>
  <w:style w:type="character" w:styleId="aa">
    <w:name w:val="Emphasis"/>
    <w:basedOn w:val="a0"/>
    <w:uiPriority w:val="20"/>
    <w:qFormat/>
    <w:rsid w:val="00B40796"/>
    <w:rPr>
      <w:i/>
      <w:iCs/>
    </w:rPr>
  </w:style>
  <w:style w:type="character" w:customStyle="1" w:styleId="ab">
    <w:name w:val="Основной текст_"/>
    <w:basedOn w:val="a0"/>
    <w:link w:val="11"/>
    <w:rsid w:val="00CE5363"/>
    <w:rPr>
      <w:rFonts w:ascii="Times New Roman" w:eastAsia="Times New Roman" w:hAnsi="Times New Roman" w:cs="Times New Roman"/>
      <w:spacing w:val="-11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CE5363"/>
    <w:pPr>
      <w:widowControl w:val="0"/>
      <w:shd w:val="clear" w:color="auto" w:fill="FFFFFF"/>
      <w:spacing w:after="2880" w:line="319" w:lineRule="exact"/>
      <w:jc w:val="center"/>
    </w:pPr>
    <w:rPr>
      <w:rFonts w:ascii="Times New Roman" w:eastAsia="Times New Roman" w:hAnsi="Times New Roman" w:cs="Times New Roman"/>
      <w:spacing w:val="-11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E53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8377B-AE11-40FA-917B-E170C93C4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2945</Words>
  <Characters>16791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Arx4</dc:creator>
  <cp:lastModifiedBy>Petriy Ekaterina Petrovna</cp:lastModifiedBy>
  <cp:revision>13</cp:revision>
  <cp:lastPrinted>2020-01-16T12:26:00Z</cp:lastPrinted>
  <dcterms:created xsi:type="dcterms:W3CDTF">2019-11-21T07:45:00Z</dcterms:created>
  <dcterms:modified xsi:type="dcterms:W3CDTF">2020-01-16T12:29:00Z</dcterms:modified>
</cp:coreProperties>
</file>